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heme="minorEastAsia" w:hAnsiTheme="minorEastAsia"/>
          <w:sz w:val="24"/>
          <w:szCs w:val="24"/>
        </w:rPr>
      </w:pPr>
    </w:p>
    <w:p>
      <w:pPr>
        <w:jc w:val="center"/>
        <w:rPr>
          <w:rFonts w:asciiTheme="minorEastAsia" w:hAnsiTheme="minorEastAsia"/>
          <w:sz w:val="24"/>
          <w:szCs w:val="24"/>
        </w:rPr>
      </w:pPr>
    </w:p>
    <w:p>
      <w:pPr>
        <w:ind w:firstLine="723" w:firstLineChars="300"/>
        <w:rPr>
          <w:rFonts w:asciiTheme="minorEastAsia" w:hAnsiTheme="minorEastAsia"/>
          <w:b/>
          <w:sz w:val="24"/>
          <w:szCs w:val="24"/>
        </w:rPr>
      </w:pPr>
    </w:p>
    <w:p>
      <w:pPr>
        <w:ind w:firstLine="723" w:firstLineChars="300"/>
        <w:rPr>
          <w:rFonts w:asciiTheme="minorEastAsia" w:hAnsiTheme="minorEastAsia"/>
          <w:b/>
          <w:sz w:val="24"/>
          <w:szCs w:val="24"/>
        </w:rPr>
      </w:pPr>
    </w:p>
    <w:p>
      <w:pPr>
        <w:ind w:firstLine="723" w:firstLineChars="300"/>
        <w:rPr>
          <w:rFonts w:asciiTheme="minorEastAsia" w:hAnsiTheme="minorEastAsia"/>
          <w:b/>
          <w:sz w:val="24"/>
          <w:szCs w:val="24"/>
        </w:rPr>
      </w:pPr>
    </w:p>
    <w:p>
      <w:pPr>
        <w:rPr>
          <w:rFonts w:asciiTheme="minorEastAsia" w:hAnsiTheme="minorEastAsia"/>
          <w:b/>
          <w:sz w:val="24"/>
          <w:szCs w:val="24"/>
        </w:rPr>
      </w:pPr>
      <w:bookmarkStart w:id="4" w:name="_GoBack"/>
      <w:bookmarkEnd w:id="4"/>
    </w:p>
    <w:p>
      <w:pPr>
        <w:rPr>
          <w:rFonts w:asciiTheme="minorEastAsia" w:hAnsiTheme="minorEastAsia"/>
          <w:b/>
          <w:sz w:val="52"/>
          <w:szCs w:val="52"/>
        </w:rPr>
      </w:pPr>
    </w:p>
    <w:p>
      <w:pPr>
        <w:jc w:val="center"/>
        <w:rPr>
          <w:rFonts w:ascii="Arial" w:hAnsi="Arial" w:cs="Arial"/>
          <w:b/>
          <w:sz w:val="52"/>
          <w:szCs w:val="52"/>
        </w:rPr>
      </w:pPr>
      <w:r>
        <w:rPr>
          <w:rFonts w:ascii="Arial" w:hAnsi="Arial" w:cs="Arial"/>
          <w:b/>
          <w:sz w:val="52"/>
          <w:szCs w:val="52"/>
        </w:rPr>
        <w:drawing>
          <wp:anchor distT="0" distB="0" distL="114300" distR="114300" simplePos="0" relativeHeight="251682816" behindDoc="1" locked="0" layoutInCell="1" allowOverlap="1">
            <wp:simplePos x="0" y="0"/>
            <wp:positionH relativeFrom="column">
              <wp:posOffset>-261620</wp:posOffset>
            </wp:positionH>
            <wp:positionV relativeFrom="paragraph">
              <wp:posOffset>550545</wp:posOffset>
            </wp:positionV>
            <wp:extent cx="6962140" cy="5168265"/>
            <wp:effectExtent l="19050" t="0" r="0" b="0"/>
            <wp:wrapNone/>
            <wp:docPr id="17" name="图片 1" descr="智能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智能1.jpg"/>
                    <pic:cNvPicPr>
                      <a:picLocks noChangeAspect="1"/>
                    </pic:cNvPicPr>
                  </pic:nvPicPr>
                  <pic:blipFill>
                    <a:blip r:embed="rId6" cstate="print"/>
                    <a:stretch>
                      <a:fillRect/>
                    </a:stretch>
                  </pic:blipFill>
                  <pic:spPr>
                    <a:xfrm>
                      <a:off x="0" y="0"/>
                      <a:ext cx="6962196" cy="5168348"/>
                    </a:xfrm>
                    <a:prstGeom prst="rect">
                      <a:avLst/>
                    </a:prstGeom>
                  </pic:spPr>
                </pic:pic>
              </a:graphicData>
            </a:graphic>
          </wp:anchor>
        </w:drawing>
      </w:r>
      <w:r>
        <w:rPr>
          <w:rFonts w:ascii="Arial" w:hAnsi="Arial" w:cs="Arial"/>
          <w:b/>
          <w:sz w:val="52"/>
          <w:szCs w:val="52"/>
        </w:rPr>
        <w:t xml:space="preserve">NPDU </w:t>
      </w:r>
      <w:r>
        <w:rPr>
          <w:rFonts w:hint="eastAsia" w:ascii="Arial" w:hAnsi="Arial" w:cs="Arial"/>
          <w:b/>
          <w:sz w:val="52"/>
          <w:szCs w:val="52"/>
        </w:rPr>
        <w:t>P</w:t>
      </w:r>
      <w:r>
        <w:rPr>
          <w:rFonts w:ascii="Arial" w:hAnsi="Arial" w:cs="Arial"/>
          <w:b/>
          <w:sz w:val="52"/>
          <w:szCs w:val="52"/>
        </w:rPr>
        <w:t xml:space="preserve">roduct </w:t>
      </w:r>
      <w:r>
        <w:rPr>
          <w:rFonts w:hint="eastAsia" w:ascii="Arial" w:hAnsi="Arial" w:cs="Arial"/>
          <w:b/>
          <w:sz w:val="52"/>
          <w:szCs w:val="52"/>
        </w:rPr>
        <w:t>I</w:t>
      </w:r>
      <w:r>
        <w:rPr>
          <w:rFonts w:ascii="Arial" w:hAnsi="Arial" w:cs="Arial"/>
          <w:b/>
          <w:sz w:val="52"/>
          <w:szCs w:val="52"/>
        </w:rPr>
        <w:t>nstruction</w:t>
      </w: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088" w:firstLineChars="400"/>
        <w:rPr>
          <w:rFonts w:asciiTheme="minorEastAsia" w:hAnsiTheme="minorEastAsia"/>
          <w:b/>
          <w:sz w:val="52"/>
          <w:szCs w:val="52"/>
        </w:rPr>
      </w:pPr>
    </w:p>
    <w:p>
      <w:pPr>
        <w:jc w:val="center"/>
        <w:rPr>
          <w:rFonts w:asciiTheme="minorEastAsia" w:hAnsiTheme="minorEastAsia"/>
          <w:sz w:val="24"/>
          <w:szCs w:val="24"/>
        </w:rPr>
      </w:pPr>
    </w:p>
    <w:p>
      <w:pPr>
        <w:jc w:val="center"/>
        <w:rPr>
          <w:rFonts w:asciiTheme="minorEastAsia" w:hAnsiTheme="minorEastAsia"/>
          <w:sz w:val="24"/>
          <w:szCs w:val="24"/>
        </w:rPr>
      </w:pPr>
      <w:r>
        <w:rPr>
          <w:rFonts w:asciiTheme="minorEastAsia" w:hAnsiTheme="minorEastAsia"/>
          <w:b/>
          <w:sz w:val="24"/>
          <w:szCs w:val="24"/>
        </w:rPr>
        <w:pict>
          <v:shape id="_x0000_s1084" o:spid="_x0000_s1084" o:spt="202" type="#_x0000_t202" style="position:absolute;left:0pt;margin-left:-2.05pt;margin-top:13.6pt;height:100.9pt;width:497.45pt;z-index:251683840;mso-width-relative:page;mso-height-relative:page;" filled="f" stroked="f" coordsize="21600,21600">
            <v:path/>
            <v:fill on="f" focussize="0,0"/>
            <v:stroke on="f" joinstyle="miter"/>
            <v:imagedata o:title=""/>
            <o:lock v:ext="edit"/>
            <v:textbox>
              <w:txbxContent>
                <w:p>
                  <w:pPr>
                    <w:jc w:val="center"/>
                    <w:rPr>
                      <w:b/>
                      <w:color w:val="7E7E7E" w:themeColor="text1" w:themeTint="80"/>
                      <w:sz w:val="40"/>
                      <w:szCs w:val="40"/>
                    </w:rPr>
                  </w:pPr>
                  <w:r>
                    <w:rPr>
                      <w:b/>
                      <w:bCs/>
                      <w:color w:val="7E7E7E" w:themeColor="text1" w:themeTint="80"/>
                      <w:sz w:val="40"/>
                      <w:szCs w:val="40"/>
                    </w:rPr>
                    <w:t>PROFESSIONAL NETWORK POWER MANAGER SYSTEM</w:t>
                  </w:r>
                </w:p>
                <w:p>
                  <w:pPr>
                    <w:jc w:val="center"/>
                    <w:rPr>
                      <w:b/>
                      <w:color w:val="7E7E7E" w:themeColor="text1" w:themeTint="80"/>
                      <w:sz w:val="40"/>
                      <w:szCs w:val="40"/>
                    </w:rPr>
                  </w:pPr>
                  <w:r>
                    <w:rPr>
                      <w:b/>
                      <w:bCs/>
                      <w:color w:val="7E7E7E" w:themeColor="text1" w:themeTint="80"/>
                      <w:sz w:val="40"/>
                      <w:szCs w:val="40"/>
                    </w:rPr>
                    <w:t>DESIGNATED MODULARIZED AND MULTI-FUNCTIONAL</w:t>
                  </w:r>
                </w:p>
                <w:p>
                  <w:pPr>
                    <w:jc w:val="center"/>
                    <w:rPr>
                      <w:b/>
                      <w:color w:val="7E7E7E" w:themeColor="text1" w:themeTint="80"/>
                      <w:sz w:val="40"/>
                      <w:szCs w:val="40"/>
                    </w:rPr>
                  </w:pPr>
                  <w:r>
                    <w:rPr>
                      <w:b/>
                      <w:bCs/>
                      <w:color w:val="7E7E7E" w:themeColor="text1" w:themeTint="80"/>
                      <w:sz w:val="40"/>
                      <w:szCs w:val="40"/>
                    </w:rPr>
                    <w:t>POWER DISTRIBUTION UNIT FOR CABINET</w:t>
                  </w:r>
                </w:p>
              </w:txbxContent>
            </v:textbox>
          </v:shape>
        </w:pict>
      </w:r>
    </w:p>
    <w:p>
      <w:pP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rPr>
          <w:rFonts w:asciiTheme="minorEastAsia" w:hAnsiTheme="minorEastAsia"/>
          <w:sz w:val="24"/>
          <w:szCs w:val="24"/>
        </w:rPr>
      </w:pPr>
    </w:p>
    <w:p>
      <w:pPr>
        <w:pStyle w:val="9"/>
        <w:ind w:left="420" w:firstLine="3784" w:firstLineChars="1050"/>
        <w:rPr>
          <w:rFonts w:ascii="华文楷体" w:hAnsi="华文楷体" w:eastAsia="华文楷体" w:cs="Arial"/>
          <w:b/>
          <w:sz w:val="24"/>
          <w:szCs w:val="24"/>
        </w:rPr>
      </w:pPr>
      <w:r>
        <w:rPr>
          <w:rFonts w:ascii="华文楷体" w:hAnsi="华文楷体" w:eastAsia="华文楷体" w:cs="Arial"/>
          <w:b/>
          <w:sz w:val="36"/>
          <w:szCs w:val="36"/>
        </w:rPr>
        <w:t>Catalogue</w:t>
      </w:r>
    </w:p>
    <w:p>
      <w:pPr>
        <w:pStyle w:val="9"/>
        <w:numPr>
          <w:ilvl w:val="0"/>
          <w:numId w:val="1"/>
        </w:numPr>
        <w:ind w:firstLineChars="0"/>
        <w:rPr>
          <w:rFonts w:hint="eastAsia" w:eastAsia="华文楷体" w:cs="Arial"/>
          <w:sz w:val="28"/>
          <w:szCs w:val="28"/>
        </w:rPr>
      </w:pPr>
      <w:r>
        <w:rPr>
          <w:rFonts w:hint="eastAsia" w:eastAsia="华文楷体" w:cs="Arial"/>
          <w:sz w:val="28"/>
          <w:szCs w:val="28"/>
        </w:rPr>
        <w:t xml:space="preserve"> </w:t>
      </w:r>
      <w:r>
        <w:rPr>
          <w:rFonts w:eastAsia="华文楷体" w:cs="Arial"/>
          <w:sz w:val="28"/>
          <w:szCs w:val="28"/>
        </w:rPr>
        <w:t>Product</w:t>
      </w:r>
      <w:r>
        <w:rPr>
          <w:rFonts w:hint="eastAsia" w:eastAsia="华文楷体" w:cs="Arial"/>
          <w:sz w:val="28"/>
          <w:szCs w:val="28"/>
        </w:rPr>
        <w:t xml:space="preserve"> </w:t>
      </w:r>
      <w:r>
        <w:rPr>
          <w:rFonts w:eastAsia="华文楷体" w:cs="Arial"/>
          <w:sz w:val="28"/>
          <w:szCs w:val="28"/>
        </w:rPr>
        <w:t>Name…………………………………………………………………………………3</w:t>
      </w:r>
      <w:r>
        <w:rPr>
          <w:rFonts w:hint="eastAsia" w:eastAsia="华文楷体" w:cs="Arial"/>
          <w:sz w:val="28"/>
          <w:szCs w:val="28"/>
        </w:rPr>
        <w:t xml:space="preserve">      </w:t>
      </w:r>
    </w:p>
    <w:p>
      <w:pPr>
        <w:pStyle w:val="9"/>
        <w:numPr>
          <w:ilvl w:val="0"/>
          <w:numId w:val="1"/>
        </w:numPr>
        <w:ind w:firstLineChars="0"/>
        <w:rPr>
          <w:rFonts w:hint="eastAsia" w:eastAsia="华文楷体" w:cs="Arial"/>
          <w:sz w:val="28"/>
          <w:szCs w:val="28"/>
        </w:rPr>
      </w:pPr>
      <w:r>
        <w:rPr>
          <w:rFonts w:eastAsia="华文楷体" w:cs="Arial"/>
          <w:sz w:val="28"/>
          <w:szCs w:val="28"/>
        </w:rPr>
        <w:t>Brief</w:t>
      </w:r>
      <w:r>
        <w:rPr>
          <w:rFonts w:hint="eastAsia" w:eastAsia="华文楷体" w:cs="Arial"/>
          <w:sz w:val="28"/>
          <w:szCs w:val="28"/>
        </w:rPr>
        <w:t xml:space="preserve"> </w:t>
      </w:r>
      <w:r>
        <w:rPr>
          <w:rFonts w:eastAsia="华文楷体" w:cs="Arial"/>
          <w:sz w:val="28"/>
          <w:szCs w:val="28"/>
        </w:rPr>
        <w:t>introduction………………………………………………………………3</w:t>
      </w:r>
    </w:p>
    <w:p>
      <w:pPr>
        <w:pStyle w:val="9"/>
        <w:numPr>
          <w:ilvl w:val="0"/>
          <w:numId w:val="1"/>
        </w:numPr>
        <w:ind w:firstLineChars="0"/>
        <w:rPr>
          <w:rFonts w:hint="eastAsia" w:eastAsia="华文楷体" w:cs="Arial"/>
          <w:sz w:val="28"/>
          <w:szCs w:val="28"/>
        </w:rPr>
      </w:pPr>
      <w:r>
        <w:rPr>
          <w:rFonts w:eastAsia="华文楷体" w:cs="Arial"/>
          <w:sz w:val="28"/>
          <w:szCs w:val="28"/>
        </w:rPr>
        <w:t>NPDU Applications ………………………………………………………………3</w:t>
      </w:r>
    </w:p>
    <w:p>
      <w:pPr>
        <w:pStyle w:val="9"/>
        <w:numPr>
          <w:ilvl w:val="0"/>
          <w:numId w:val="1"/>
        </w:numPr>
        <w:ind w:firstLineChars="0"/>
        <w:rPr>
          <w:rFonts w:hint="eastAsia" w:eastAsia="华文楷体" w:cs="Arial"/>
          <w:sz w:val="28"/>
          <w:szCs w:val="28"/>
        </w:rPr>
      </w:pPr>
      <w:bookmarkStart w:id="0" w:name="OLE_LINK1"/>
      <w:bookmarkStart w:id="1" w:name="OLE_LINK2"/>
      <w:r>
        <w:rPr>
          <w:rFonts w:eastAsia="华文楷体" w:cs="Arial"/>
          <w:sz w:val="28"/>
          <w:szCs w:val="28"/>
        </w:rPr>
        <w:t>Features and functions of the product</w:t>
      </w:r>
      <w:bookmarkEnd w:id="0"/>
      <w:bookmarkEnd w:id="1"/>
      <w:r>
        <w:rPr>
          <w:rFonts w:eastAsia="华文楷体" w:cs="Arial"/>
          <w:sz w:val="28"/>
          <w:szCs w:val="28"/>
        </w:rPr>
        <w:t>………………………………………3</w:t>
      </w:r>
    </w:p>
    <w:p>
      <w:pPr>
        <w:pStyle w:val="9"/>
        <w:numPr>
          <w:ilvl w:val="0"/>
          <w:numId w:val="1"/>
        </w:numPr>
        <w:ind w:firstLineChars="0"/>
        <w:rPr>
          <w:rFonts w:hint="eastAsia" w:eastAsia="华文楷体" w:cs="Arial"/>
          <w:sz w:val="28"/>
          <w:szCs w:val="28"/>
        </w:rPr>
      </w:pPr>
      <w:r>
        <w:rPr>
          <w:rFonts w:eastAsia="华文楷体" w:cs="Arial"/>
          <w:sz w:val="28"/>
          <w:szCs w:val="28"/>
        </w:rPr>
        <w:t>Hardware introduce……………………………………………………………………</w:t>
      </w:r>
      <w:r>
        <w:rPr>
          <w:rFonts w:hint="eastAsia" w:eastAsia="华文楷体" w:cs="Arial"/>
          <w:sz w:val="28"/>
          <w:szCs w:val="28"/>
        </w:rPr>
        <w:t>4</w:t>
      </w:r>
    </w:p>
    <w:p>
      <w:pPr>
        <w:pStyle w:val="9"/>
        <w:numPr>
          <w:ilvl w:val="0"/>
          <w:numId w:val="1"/>
        </w:numPr>
        <w:ind w:firstLineChars="0"/>
        <w:rPr>
          <w:rFonts w:eastAsia="华文楷体" w:cs="Arial"/>
          <w:sz w:val="28"/>
          <w:szCs w:val="28"/>
        </w:rPr>
      </w:pPr>
      <w:r>
        <w:rPr>
          <w:rFonts w:eastAsia="华文楷体" w:cs="Arial"/>
          <w:sz w:val="28"/>
          <w:szCs w:val="28"/>
        </w:rPr>
        <w:t>Software introduction……………………………………………………………………8</w:t>
      </w:r>
    </w:p>
    <w:p>
      <w:pPr>
        <w:pStyle w:val="9"/>
        <w:numPr>
          <w:ilvl w:val="1"/>
          <w:numId w:val="2"/>
        </w:numPr>
        <w:ind w:firstLineChars="0"/>
        <w:rPr>
          <w:rFonts w:eastAsia="华文楷体" w:cs="Arial"/>
          <w:sz w:val="28"/>
          <w:szCs w:val="28"/>
        </w:rPr>
      </w:pPr>
      <w:r>
        <w:rPr>
          <w:rFonts w:eastAsia="华文楷体" w:cs="Arial"/>
          <w:sz w:val="28"/>
          <w:szCs w:val="28"/>
        </w:rPr>
        <w:t xml:space="preserve"> Http visit……………………………………………………………………………9</w:t>
      </w:r>
    </w:p>
    <w:p>
      <w:pPr>
        <w:pStyle w:val="9"/>
        <w:numPr>
          <w:ilvl w:val="1"/>
          <w:numId w:val="2"/>
        </w:numPr>
        <w:ind w:firstLineChars="0"/>
        <w:rPr>
          <w:rFonts w:eastAsia="华文楷体" w:cs="Arial"/>
          <w:sz w:val="28"/>
          <w:szCs w:val="28"/>
        </w:rPr>
      </w:pPr>
      <w:r>
        <w:rPr>
          <w:rFonts w:eastAsia="华文楷体" w:cs="Arial"/>
          <w:sz w:val="28"/>
          <w:szCs w:val="28"/>
        </w:rPr>
        <w:t xml:space="preserve"> SNMP visit………………………………………………………………………… 1</w:t>
      </w:r>
      <w:r>
        <w:rPr>
          <w:rFonts w:hint="eastAsia" w:eastAsia="华文楷体" w:cs="Arial"/>
          <w:sz w:val="28"/>
          <w:szCs w:val="28"/>
        </w:rPr>
        <w:t>4</w:t>
      </w:r>
    </w:p>
    <w:p>
      <w:pPr>
        <w:pStyle w:val="9"/>
        <w:numPr>
          <w:ilvl w:val="1"/>
          <w:numId w:val="2"/>
        </w:numPr>
        <w:ind w:firstLineChars="0"/>
        <w:rPr>
          <w:rFonts w:eastAsia="华文楷体" w:cs="Arial"/>
          <w:sz w:val="28"/>
          <w:szCs w:val="28"/>
        </w:rPr>
      </w:pPr>
      <w:r>
        <w:rPr>
          <w:rFonts w:eastAsia="华文楷体" w:cs="Arial"/>
          <w:sz w:val="28"/>
          <w:szCs w:val="28"/>
        </w:rPr>
        <w:t xml:space="preserve"> Telnet visit………………………………………………………………………… 1</w:t>
      </w:r>
      <w:r>
        <w:rPr>
          <w:rFonts w:hint="eastAsia" w:eastAsia="华文楷体" w:cs="Arial"/>
          <w:sz w:val="28"/>
          <w:szCs w:val="28"/>
        </w:rPr>
        <w:t>5</w:t>
      </w:r>
    </w:p>
    <w:p>
      <w:pPr>
        <w:pStyle w:val="9"/>
        <w:numPr>
          <w:ilvl w:val="1"/>
          <w:numId w:val="2"/>
        </w:numPr>
        <w:ind w:firstLineChars="0"/>
        <w:rPr>
          <w:rFonts w:hint="eastAsia" w:eastAsia="华文楷体" w:cs="Arial"/>
          <w:sz w:val="28"/>
          <w:szCs w:val="28"/>
        </w:rPr>
      </w:pPr>
      <w:r>
        <w:rPr>
          <w:rFonts w:eastAsia="华文楷体" w:cs="Arial"/>
          <w:sz w:val="28"/>
          <w:szCs w:val="28"/>
        </w:rPr>
        <w:t xml:space="preserve"> Modbus visit…………………………………………………………………………2</w:t>
      </w:r>
      <w:r>
        <w:rPr>
          <w:rFonts w:hint="eastAsia" w:eastAsia="华文楷体" w:cs="Arial"/>
          <w:sz w:val="28"/>
          <w:szCs w:val="28"/>
        </w:rPr>
        <w:t>2</w:t>
      </w:r>
    </w:p>
    <w:p>
      <w:pPr>
        <w:rPr>
          <w:rFonts w:eastAsia="华文楷体" w:cs="Arial"/>
          <w:sz w:val="28"/>
          <w:szCs w:val="28"/>
        </w:rPr>
      </w:pPr>
      <w:r>
        <w:rPr>
          <w:rFonts w:hint="eastAsia" w:eastAsia="华文楷体" w:cs="Arial"/>
          <w:sz w:val="28"/>
          <w:szCs w:val="28"/>
        </w:rPr>
        <w:t>7</w:t>
      </w:r>
      <w:r>
        <w:rPr>
          <w:rFonts w:eastAsia="华文楷体" w:cs="Arial"/>
          <w:sz w:val="28"/>
          <w:szCs w:val="28"/>
        </w:rPr>
        <w:t xml:space="preserve"> Technical parameters……………………………………………………………………2</w:t>
      </w:r>
      <w:r>
        <w:rPr>
          <w:rFonts w:hint="eastAsia" w:eastAsia="华文楷体" w:cs="Arial"/>
          <w:sz w:val="28"/>
          <w:szCs w:val="28"/>
        </w:rPr>
        <w:t>2</w:t>
      </w:r>
    </w:p>
    <w:p>
      <w:pPr>
        <w:rPr>
          <w:rFonts w:eastAsia="华文楷体" w:cs="Arial"/>
          <w:sz w:val="28"/>
          <w:szCs w:val="28"/>
        </w:rPr>
      </w:pPr>
      <w:r>
        <w:rPr>
          <w:rFonts w:eastAsia="华文楷体" w:cs="Arial"/>
          <w:sz w:val="28"/>
          <w:szCs w:val="28"/>
        </w:rPr>
        <w:t>8  Technical support and after-sales service……………………………………2</w:t>
      </w:r>
      <w:r>
        <w:rPr>
          <w:rFonts w:hint="eastAsia" w:eastAsia="华文楷体" w:cs="Arial"/>
          <w:sz w:val="28"/>
          <w:szCs w:val="28"/>
        </w:rPr>
        <w:t>5</w:t>
      </w:r>
    </w:p>
    <w:p>
      <w:pPr>
        <w:pStyle w:val="9"/>
        <w:ind w:left="420" w:firstLine="0" w:firstLineChars="0"/>
        <w:rPr>
          <w:rFonts w:ascii="华文楷体" w:hAnsi="华文楷体" w:eastAsia="华文楷体" w:cs="Arial"/>
          <w:sz w:val="28"/>
          <w:szCs w:val="28"/>
        </w:rPr>
      </w:pPr>
    </w:p>
    <w:p>
      <w:pPr>
        <w:pStyle w:val="9"/>
        <w:ind w:left="420" w:firstLine="0" w:firstLineChars="0"/>
        <w:rPr>
          <w:rFonts w:ascii="Arial" w:hAnsi="Arial" w:cs="Arial"/>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hint="eastAsia" w:asciiTheme="minorEastAsia" w:hAnsiTheme="minorEastAsia"/>
          <w:sz w:val="24"/>
          <w:szCs w:val="24"/>
        </w:rPr>
      </w:pPr>
    </w:p>
    <w:p>
      <w:pPr>
        <w:rPr>
          <w:rFonts w:hint="eastAsia" w:asciiTheme="minorEastAsia" w:hAnsiTheme="minorEastAsia"/>
          <w:sz w:val="24"/>
          <w:szCs w:val="24"/>
        </w:rPr>
      </w:pPr>
    </w:p>
    <w:p>
      <w:pPr>
        <w:rPr>
          <w:rFonts w:hint="eastAsia"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pStyle w:val="9"/>
        <w:ind w:left="450" w:firstLine="281" w:firstLineChars="100"/>
        <w:rPr>
          <w:rFonts w:ascii="Arial" w:hAnsi="Arial" w:cs="Arial"/>
          <w:b/>
          <w:kern w:val="0"/>
          <w:sz w:val="24"/>
          <w:szCs w:val="24"/>
        </w:rPr>
      </w:pPr>
      <w:r>
        <w:rPr>
          <w:rFonts w:ascii="Arial" w:hAnsi="Arial" w:cs="Arial"/>
          <w:b/>
          <w:sz w:val="28"/>
          <w:szCs w:val="28"/>
        </w:rPr>
        <w:t xml:space="preserve">1 </w:t>
      </w:r>
      <w:r>
        <w:rPr>
          <w:rFonts w:ascii="Arial" w:hAnsi="Arial" w:cs="Arial"/>
          <w:b/>
          <w:sz w:val="24"/>
          <w:szCs w:val="24"/>
        </w:rPr>
        <w:t>Product Name</w:t>
      </w:r>
      <w:r>
        <w:rPr>
          <w:rFonts w:ascii="Arial" w:hAnsi="Arial" w:cs="Arial"/>
          <w:b/>
          <w:kern w:val="0"/>
          <w:sz w:val="24"/>
          <w:szCs w:val="24"/>
        </w:rPr>
        <w:t xml:space="preserve"> </w:t>
      </w:r>
    </w:p>
    <w:p>
      <w:pPr>
        <w:pStyle w:val="4"/>
        <w:ind w:firstLine="960" w:firstLineChars="400"/>
        <w:jc w:val="both"/>
        <w:rPr>
          <w:rFonts w:ascii="Arial" w:hAnsi="Arial" w:cs="Arial"/>
          <w:b/>
          <w:sz w:val="21"/>
          <w:szCs w:val="21"/>
        </w:rPr>
      </w:pPr>
      <w:r>
        <w:rPr>
          <w:rFonts w:ascii="Arial" w:hAnsi="Arial" w:cs="Arial"/>
          <w:kern w:val="0"/>
          <w:sz w:val="24"/>
          <w:szCs w:val="24"/>
        </w:rPr>
        <w:t>NPDU：</w:t>
      </w:r>
      <w:r>
        <w:rPr>
          <w:rFonts w:ascii="Arial" w:hAnsi="Arial" w:cs="Arial"/>
          <w:sz w:val="21"/>
          <w:szCs w:val="21"/>
        </w:rPr>
        <w:t>Network Management Intelligent Power Distribution Unit</w:t>
      </w:r>
    </w:p>
    <w:p>
      <w:pPr>
        <w:pStyle w:val="9"/>
        <w:ind w:left="450" w:firstLine="240" w:firstLineChars="100"/>
        <w:rPr>
          <w:rFonts w:cs="Arial Unicode MS" w:asciiTheme="minorEastAsia" w:hAnsiTheme="minorEastAsia"/>
          <w:kern w:val="0"/>
          <w:sz w:val="24"/>
          <w:szCs w:val="24"/>
        </w:rPr>
      </w:pPr>
    </w:p>
    <w:p>
      <w:pPr>
        <w:pStyle w:val="9"/>
        <w:autoSpaceDE w:val="0"/>
        <w:autoSpaceDN w:val="0"/>
        <w:adjustRightInd w:val="0"/>
        <w:ind w:left="450" w:firstLine="422" w:firstLineChars="150"/>
        <w:jc w:val="left"/>
        <w:rPr>
          <w:rFonts w:ascii="Arial" w:hAnsi="Arial" w:cs="Arial"/>
          <w:b/>
          <w:kern w:val="0"/>
          <w:sz w:val="24"/>
          <w:szCs w:val="24"/>
        </w:rPr>
      </w:pPr>
      <w:r>
        <w:rPr>
          <w:rFonts w:ascii="Arial" w:hAnsi="Arial" w:cs="Arial"/>
          <w:b/>
          <w:sz w:val="28"/>
          <w:szCs w:val="28"/>
        </w:rPr>
        <w:t xml:space="preserve">2 </w:t>
      </w:r>
      <w:r>
        <w:rPr>
          <w:rFonts w:ascii="Arial" w:hAnsi="Arial" w:cs="Arial" w:eastAsiaTheme="majorEastAsia"/>
          <w:b/>
          <w:sz w:val="28"/>
          <w:szCs w:val="28"/>
        </w:rPr>
        <w:t xml:space="preserve"> </w:t>
      </w:r>
      <w:r>
        <w:rPr>
          <w:rFonts w:ascii="Arial" w:hAnsi="Arial" w:cs="Arial"/>
          <w:b/>
          <w:sz w:val="24"/>
          <w:szCs w:val="24"/>
        </w:rPr>
        <w:t>Brief introduction</w:t>
      </w:r>
      <w:r>
        <w:rPr>
          <w:rFonts w:ascii="Arial" w:hAnsi="Arial" w:cs="Arial"/>
          <w:b/>
          <w:kern w:val="0"/>
          <w:sz w:val="24"/>
          <w:szCs w:val="24"/>
        </w:rPr>
        <w:t xml:space="preserve"> </w:t>
      </w:r>
    </w:p>
    <w:p>
      <w:pPr>
        <w:pStyle w:val="9"/>
        <w:autoSpaceDE w:val="0"/>
        <w:autoSpaceDN w:val="0"/>
        <w:adjustRightInd w:val="0"/>
        <w:ind w:left="450" w:firstLine="360" w:firstLineChars="150"/>
        <w:jc w:val="left"/>
        <w:rPr>
          <w:rFonts w:cs="Arial"/>
          <w:kern w:val="0"/>
          <w:sz w:val="24"/>
          <w:szCs w:val="24"/>
        </w:rPr>
      </w:pPr>
      <w:r>
        <w:rPr>
          <w:rFonts w:cs="Arial"/>
          <w:kern w:val="0"/>
          <w:sz w:val="24"/>
          <w:szCs w:val="24"/>
        </w:rPr>
        <w:t xml:space="preserve"> </w:t>
      </w:r>
    </w:p>
    <w:p>
      <w:pPr>
        <w:pStyle w:val="9"/>
        <w:autoSpaceDE w:val="0"/>
        <w:autoSpaceDN w:val="0"/>
        <w:adjustRightInd w:val="0"/>
        <w:ind w:left="450" w:firstLine="315" w:firstLineChars="150"/>
        <w:jc w:val="left"/>
        <w:rPr>
          <w:rFonts w:hint="eastAsia" w:cs="Arial" w:eastAsiaTheme="majorEastAsia"/>
          <w:kern w:val="0"/>
          <w:szCs w:val="21"/>
        </w:rPr>
      </w:pPr>
      <w:r>
        <w:rPr>
          <w:rFonts w:cs="Arial" w:eastAsiaTheme="majorEastAsia"/>
          <w:kern w:val="0"/>
          <w:szCs w:val="21"/>
        </w:rPr>
        <w:t>NPDU adopts the latest core technology of independent intellectual property rights, setting technology of network communication, power distribution, electric energy metering and so on, in one and well-designed hot-swappable  network remote monitoring and management power distributor. It is our technology in the field of power distribution in the focus on research results, the product according to the future development of power distribution monitoring and management technology, combined with the application requirements of modern data center, adding 256 encryption protection, is a professional security level network remote monitoring and management of power distribution system.</w:t>
      </w:r>
    </w:p>
    <w:p>
      <w:pPr>
        <w:pStyle w:val="9"/>
        <w:autoSpaceDE w:val="0"/>
        <w:autoSpaceDN w:val="0"/>
        <w:adjustRightInd w:val="0"/>
        <w:ind w:left="450" w:firstLine="360" w:firstLineChars="150"/>
        <w:jc w:val="left"/>
        <w:rPr>
          <w:rFonts w:cs="Arial" w:eastAsiaTheme="majorEastAsia"/>
          <w:kern w:val="0"/>
          <w:sz w:val="24"/>
          <w:szCs w:val="24"/>
        </w:rPr>
      </w:pPr>
    </w:p>
    <w:p>
      <w:pPr>
        <w:autoSpaceDE w:val="0"/>
        <w:autoSpaceDN w:val="0"/>
        <w:adjustRightInd w:val="0"/>
        <w:ind w:firstLine="482" w:firstLineChars="200"/>
        <w:rPr>
          <w:rFonts w:ascii="Arial" w:hAnsi="Arial" w:cs="Arial"/>
          <w:b/>
          <w:bCs/>
          <w:kern w:val="0"/>
          <w:sz w:val="24"/>
          <w:szCs w:val="24"/>
        </w:rPr>
      </w:pPr>
      <w:r>
        <w:rPr>
          <w:rFonts w:ascii="Arial" w:hAnsi="Arial" w:cs="Arial"/>
          <w:b/>
          <w:bCs/>
          <w:kern w:val="0"/>
          <w:sz w:val="24"/>
          <w:szCs w:val="24"/>
        </w:rPr>
        <w:t xml:space="preserve">3 </w:t>
      </w:r>
      <w:r>
        <w:rPr>
          <w:rFonts w:ascii="Arial" w:hAnsi="Arial" w:cs="Arial" w:eastAsiaTheme="majorEastAsia"/>
          <w:b/>
          <w:kern w:val="0"/>
          <w:sz w:val="28"/>
          <w:szCs w:val="28"/>
        </w:rPr>
        <w:t xml:space="preserve"> </w:t>
      </w:r>
      <w:r>
        <w:rPr>
          <w:rFonts w:ascii="Arial" w:hAnsi="Arial" w:cs="Arial"/>
          <w:b/>
          <w:sz w:val="24"/>
          <w:szCs w:val="24"/>
        </w:rPr>
        <w:t>NPDU Applications</w:t>
      </w:r>
      <w:r>
        <w:rPr>
          <w:rFonts w:ascii="Arial" w:hAnsi="Arial" w:cs="Arial"/>
          <w:b/>
          <w:bCs/>
          <w:kern w:val="0"/>
          <w:sz w:val="24"/>
          <w:szCs w:val="24"/>
        </w:rPr>
        <w:t xml:space="preserve"> </w:t>
      </w:r>
    </w:p>
    <w:p>
      <w:pPr>
        <w:autoSpaceDE w:val="0"/>
        <w:autoSpaceDN w:val="0"/>
        <w:adjustRightInd w:val="0"/>
        <w:ind w:left="450" w:firstLine="315" w:firstLineChars="150"/>
        <w:rPr>
          <w:rFonts w:cs="宋体"/>
          <w:bCs/>
          <w:kern w:val="0"/>
          <w:szCs w:val="21"/>
        </w:rPr>
      </w:pPr>
      <w:r>
        <w:rPr>
          <w:rFonts w:cs="宋体" w:eastAsiaTheme="majorEastAsia"/>
          <w:bCs/>
          <w:kern w:val="0"/>
          <w:szCs w:val="21"/>
        </w:rPr>
        <w:t>The wide application of NPDU can greatly reduce manpower costs and Improve Operating Efficiency. At present, the multi data room is taking an unattended operation mode. Once the equipment failure occurs, it will cause the business to run for a long time and cause serious losses. The realization of remote monitoring and control of NPDU products, through remote power management software configuration, operation and maintenance personnel can use the LAN or WAN, power supply equipment for distribution around the room, cabinet detection, control and management, effectively save manpower cost. The intelligent power management solution allows the user to monitor the power consumption, the operation control of the equipment and the monitoring of the environment of the machine room more accurately.</w:t>
      </w:r>
    </w:p>
    <w:p>
      <w:pPr>
        <w:autoSpaceDE w:val="0"/>
        <w:autoSpaceDN w:val="0"/>
        <w:adjustRightInd w:val="0"/>
        <w:ind w:left="450" w:firstLine="211" w:firstLineChars="100"/>
        <w:rPr>
          <w:rFonts w:cs="宋体"/>
          <w:bCs/>
          <w:kern w:val="0"/>
          <w:szCs w:val="21"/>
        </w:rPr>
      </w:pPr>
      <w:r>
        <w:rPr>
          <w:rFonts w:cs="宋体"/>
          <w:b/>
          <w:bCs/>
          <w:kern w:val="0"/>
          <w:szCs w:val="21"/>
        </w:rPr>
        <w:t xml:space="preserve"> </w:t>
      </w:r>
      <w:r>
        <w:rPr>
          <w:rFonts w:cs="宋体"/>
          <w:bCs/>
          <w:kern w:val="0"/>
          <w:szCs w:val="21"/>
        </w:rPr>
        <w:t xml:space="preserve"> </w:t>
      </w:r>
    </w:p>
    <w:p>
      <w:pPr>
        <w:autoSpaceDE w:val="0"/>
        <w:autoSpaceDN w:val="0"/>
        <w:adjustRightInd w:val="0"/>
        <w:ind w:left="450" w:firstLine="210" w:firstLineChars="100"/>
        <w:rPr>
          <w:rFonts w:cs="宋体" w:eastAsiaTheme="majorEastAsia"/>
          <w:bCs/>
          <w:kern w:val="0"/>
          <w:sz w:val="24"/>
          <w:szCs w:val="24"/>
        </w:rPr>
      </w:pPr>
      <w:r>
        <w:rPr>
          <w:rFonts w:cs="宋体" w:eastAsiaTheme="majorEastAsia"/>
          <w:bCs/>
          <w:kern w:val="0"/>
          <w:szCs w:val="21"/>
        </w:rPr>
        <w:t>Field of use: network communication, telecommunication electricity, financial insurance, aeronautics and Astronautics, transportation, information processing, education and medical e-government, etc</w:t>
      </w:r>
      <w:r>
        <w:rPr>
          <w:rFonts w:cs="宋体" w:eastAsiaTheme="majorEastAsia"/>
          <w:bCs/>
          <w:kern w:val="0"/>
          <w:sz w:val="24"/>
          <w:szCs w:val="24"/>
        </w:rPr>
        <w:t>.</w:t>
      </w:r>
    </w:p>
    <w:p>
      <w:pPr>
        <w:autoSpaceDE w:val="0"/>
        <w:autoSpaceDN w:val="0"/>
        <w:adjustRightInd w:val="0"/>
        <w:ind w:left="450" w:firstLine="240" w:firstLineChars="100"/>
        <w:rPr>
          <w:rFonts w:cs="宋体" w:eastAsiaTheme="majorEastAsia"/>
          <w:bCs/>
          <w:kern w:val="0"/>
          <w:sz w:val="24"/>
          <w:szCs w:val="24"/>
        </w:rPr>
      </w:pPr>
    </w:p>
    <w:p>
      <w:pPr>
        <w:autoSpaceDE w:val="0"/>
        <w:autoSpaceDN w:val="0"/>
        <w:adjustRightInd w:val="0"/>
        <w:ind w:firstLine="482" w:firstLineChars="200"/>
        <w:rPr>
          <w:rFonts w:ascii="Arial" w:hAnsi="Arial" w:cs="Arial"/>
          <w:b/>
          <w:sz w:val="24"/>
          <w:szCs w:val="24"/>
        </w:rPr>
      </w:pPr>
      <w:r>
        <w:rPr>
          <w:rFonts w:ascii="Arial" w:hAnsi="Arial" w:cs="Arial"/>
          <w:b/>
          <w:sz w:val="24"/>
          <w:szCs w:val="24"/>
        </w:rPr>
        <w:t xml:space="preserve">4 </w:t>
      </w:r>
      <w:r>
        <w:rPr>
          <w:rFonts w:ascii="Arial" w:hAnsi="Arial" w:cs="Arial" w:eastAsiaTheme="majorEastAsia"/>
          <w:b/>
          <w:kern w:val="0"/>
          <w:sz w:val="28"/>
          <w:szCs w:val="28"/>
        </w:rPr>
        <w:t xml:space="preserve"> </w:t>
      </w:r>
      <w:r>
        <w:rPr>
          <w:rFonts w:ascii="Arial" w:hAnsi="Arial" w:cs="Arial"/>
          <w:b/>
          <w:sz w:val="24"/>
          <w:szCs w:val="24"/>
        </w:rPr>
        <w:t>Features and functions of the product</w:t>
      </w:r>
    </w:p>
    <w:p>
      <w:pPr>
        <w:autoSpaceDE w:val="0"/>
        <w:autoSpaceDN w:val="0"/>
        <w:adjustRightInd w:val="0"/>
        <w:ind w:firstLine="420" w:firstLineChars="200"/>
        <w:rPr>
          <w:rFonts w:cs="宋体"/>
          <w:b/>
          <w:kern w:val="0"/>
          <w:szCs w:val="21"/>
        </w:rPr>
      </w:pPr>
      <w:r>
        <w:rPr>
          <w:szCs w:val="21"/>
        </w:rPr>
        <w:t>Features</w:t>
      </w:r>
      <w:r>
        <w:rPr>
          <w:rFonts w:cs="宋体"/>
          <w:b/>
          <w:kern w:val="0"/>
          <w:szCs w:val="21"/>
        </w:rPr>
        <w:t>：</w:t>
      </w:r>
    </w:p>
    <w:p>
      <w:pPr>
        <w:autoSpaceDE w:val="0"/>
        <w:autoSpaceDN w:val="0"/>
        <w:adjustRightInd w:val="0"/>
        <w:ind w:left="450"/>
        <w:rPr>
          <w:rFonts w:cs="宋体" w:eastAsiaTheme="majorEastAsia"/>
          <w:kern w:val="0"/>
          <w:szCs w:val="21"/>
        </w:rPr>
      </w:pPr>
      <w:r>
        <w:rPr>
          <w:rFonts w:cs="宋体" w:eastAsiaTheme="majorEastAsia"/>
          <w:kern w:val="0"/>
          <w:szCs w:val="21"/>
        </w:rPr>
        <w:t>Network remote monitoring, control, and management of each output unit.</w:t>
      </w:r>
    </w:p>
    <w:p>
      <w:pPr>
        <w:pStyle w:val="9"/>
        <w:autoSpaceDE w:val="0"/>
        <w:autoSpaceDN w:val="0"/>
        <w:adjustRightInd w:val="0"/>
        <w:ind w:left="450" w:firstLine="0" w:firstLineChars="0"/>
        <w:rPr>
          <w:rFonts w:cs="宋体" w:eastAsiaTheme="majorEastAsia"/>
          <w:kern w:val="0"/>
          <w:szCs w:val="21"/>
        </w:rPr>
      </w:pPr>
      <w:r>
        <w:rPr>
          <w:rFonts w:cs="宋体" w:eastAsiaTheme="majorEastAsia"/>
          <w:kern w:val="0"/>
          <w:szCs w:val="21"/>
        </w:rPr>
        <w:t>Calculate each outlet energy consumption.</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use 256 encryption protection.</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WIFI wireless access technology.</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se embedded Linux operating system.</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unique run the data graphics display function；</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ast speed,secret,energy-effcient,green Initiative ,safe and reliable.</w:t>
      </w:r>
    </w:p>
    <w:p>
      <w:pPr>
        <w:pStyle w:val="9"/>
        <w:autoSpaceDE w:val="0"/>
        <w:autoSpaceDN w:val="0"/>
        <w:adjustRightInd w:val="0"/>
        <w:ind w:left="450" w:firstLine="0" w:firstLineChars="0"/>
        <w:rPr>
          <w:rFonts w:cs="宋体" w:asciiTheme="minorEastAsia" w:hAnsiTheme="minorEastAsia"/>
          <w:kern w:val="0"/>
          <w:sz w:val="18"/>
          <w:szCs w:val="18"/>
        </w:rPr>
      </w:pPr>
    </w:p>
    <w:p>
      <w:pPr>
        <w:autoSpaceDE w:val="0"/>
        <w:autoSpaceDN w:val="0"/>
        <w:adjustRightInd w:val="0"/>
        <w:ind w:firstLine="562" w:firstLineChars="200"/>
        <w:jc w:val="left"/>
        <w:rPr>
          <w:rFonts w:cs="宋体"/>
          <w:b/>
          <w:kern w:val="0"/>
          <w:sz w:val="28"/>
          <w:szCs w:val="28"/>
        </w:rPr>
      </w:pPr>
      <w:r>
        <w:rPr>
          <w:rFonts w:cs="Arial"/>
          <w:b/>
          <w:kern w:val="0"/>
          <w:sz w:val="28"/>
          <w:szCs w:val="28"/>
        </w:rPr>
        <w:t>function Introduction</w:t>
      </w:r>
      <w:r>
        <w:rPr>
          <w:rFonts w:cs="宋体"/>
          <w:b/>
          <w:kern w:val="0"/>
          <w:sz w:val="28"/>
          <w:szCs w:val="28"/>
        </w:rPr>
        <w:t>：</w:t>
      </w:r>
    </w:p>
    <w:p>
      <w:pPr>
        <w:autoSpaceDE w:val="0"/>
        <w:autoSpaceDN w:val="0"/>
        <w:adjustRightInd w:val="0"/>
        <w:ind w:left="420" w:leftChars="200"/>
        <w:rPr>
          <w:rFonts w:cs="宋体" w:eastAsiaTheme="majorEastAsia"/>
          <w:kern w:val="0"/>
          <w:szCs w:val="21"/>
        </w:rPr>
      </w:pPr>
      <w:r>
        <w:rPr>
          <w:rFonts w:cs="TimesNewRomanPSMT" w:eastAsiaTheme="majorEastAsia"/>
          <w:kern w:val="0"/>
          <w:szCs w:val="21"/>
        </w:rPr>
        <w:t xml:space="preserve">1. </w:t>
      </w:r>
      <w:r>
        <w:rPr>
          <w:rFonts w:cs="宋体" w:eastAsiaTheme="majorEastAsia"/>
          <w:kern w:val="0"/>
          <w:szCs w:val="21"/>
        </w:rPr>
        <w:t xml:space="preserve"> </w:t>
      </w:r>
      <w:r>
        <w:rPr>
          <w:rFonts w:cs="TimesNewRomanPSMT" w:eastAsiaTheme="majorEastAsia"/>
          <w:kern w:val="0"/>
          <w:szCs w:val="21"/>
        </w:rPr>
        <w:t xml:space="preserve">Monitoring function </w:t>
      </w:r>
      <w:r>
        <w:rPr>
          <w:rFonts w:cs="宋体" w:eastAsiaTheme="majorEastAsia"/>
          <w:kern w:val="0"/>
          <w:szCs w:val="21"/>
        </w:rPr>
        <w:t>:you can monitor total current ,voltage ,power ,energy consumption ,power factory ,each outlet current ,on/off control for each outlet , temperature/ humidity ,smog Induction ,water   immersion ,entrance guard ,etc from LCD display with button.</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 xml:space="preserve">2. </w:t>
      </w:r>
      <w:r>
        <w:rPr>
          <w:rFonts w:cs="宋体" w:eastAsiaTheme="majorEastAsia"/>
          <w:kern w:val="0"/>
          <w:szCs w:val="21"/>
        </w:rPr>
        <w:t>Control Function：On/off control ,on/off time setting for each outlet ,boot time delay setting.</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 xml:space="preserve">3. in-place saved :save raw state about each output unir </w:t>
      </w:r>
      <w:r>
        <w:rPr>
          <w:rFonts w:cs="宋体" w:eastAsiaTheme="majorEastAsia"/>
          <w:kern w:val="0"/>
          <w:szCs w:val="21"/>
        </w:rPr>
        <w:t>across restarts</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4. user-defined alarm</w:t>
      </w:r>
      <w:r>
        <w:rPr>
          <w:rFonts w:cs="宋体" w:eastAsiaTheme="majorEastAsia"/>
          <w:kern w:val="0"/>
          <w:szCs w:val="21"/>
        </w:rPr>
        <w:t>:if the total /each load current and temperature/humidity are out of thresholds.</w:t>
      </w:r>
    </w:p>
    <w:p>
      <w:pPr>
        <w:autoSpaceDE w:val="0"/>
        <w:autoSpaceDN w:val="0"/>
        <w:adjustRightInd w:val="0"/>
        <w:ind w:left="420" w:leftChars="200"/>
        <w:rPr>
          <w:rFonts w:cs="TimesNewRomanPSMT" w:eastAsiaTheme="majorEastAsia"/>
          <w:kern w:val="0"/>
          <w:szCs w:val="21"/>
        </w:rPr>
      </w:pPr>
      <w:r>
        <w:rPr>
          <w:rFonts w:cs="TimesNewRomanPSMT" w:eastAsiaTheme="majorEastAsia"/>
          <w:kern w:val="0"/>
          <w:szCs w:val="21"/>
        </w:rPr>
        <w:t>5. System default alarm:Under these circumstances such as total load current and each output exceeds the Rated value,smoke induction,water immersion ,entrance guard happening.</w:t>
      </w:r>
    </w:p>
    <w:p>
      <w:pPr>
        <w:autoSpaceDE w:val="0"/>
        <w:autoSpaceDN w:val="0"/>
        <w:adjustRightInd w:val="0"/>
        <w:ind w:left="420" w:leftChars="200"/>
        <w:rPr>
          <w:rFonts w:cs="宋体" w:eastAsiaTheme="majorEastAsia"/>
          <w:kern w:val="0"/>
          <w:szCs w:val="21"/>
        </w:rPr>
      </w:pPr>
      <w:r>
        <w:rPr>
          <w:rFonts w:cs="TimesNewRomanPSMT" w:eastAsiaTheme="majorEastAsia"/>
          <w:kern w:val="0"/>
          <w:szCs w:val="21"/>
        </w:rPr>
        <w:t>6. Multiple alarm mode: buzzer alarm,red font in website reflecting abnormal,pops up abnormal information page in LCD screen, automatically send mail to administrator,SNMP send Trap alarm state   information,indicator lights work abnormally with green and orange blinking.</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7. Cascade function</w:t>
      </w:r>
      <w:r>
        <w:rPr>
          <w:rFonts w:cs="宋体" w:eastAsiaTheme="majorEastAsia"/>
          <w:kern w:val="0"/>
          <w:szCs w:val="21"/>
        </w:rPr>
        <w:t>：support hardware cascade,4 maximum included 5 host.</w:t>
      </w:r>
    </w:p>
    <w:p>
      <w:pPr>
        <w:autoSpaceDE w:val="0"/>
        <w:autoSpaceDN w:val="0"/>
        <w:adjustRightInd w:val="0"/>
        <w:ind w:left="420" w:leftChars="200"/>
        <w:rPr>
          <w:rFonts w:cs="TimesNewRomanPSMT" w:eastAsiaTheme="majorEastAsia"/>
          <w:kern w:val="0"/>
          <w:szCs w:val="21"/>
        </w:rPr>
      </w:pPr>
      <w:r>
        <w:rPr>
          <w:rFonts w:cs="TimesNewRomanPSMT" w:eastAsiaTheme="majorEastAsia"/>
          <w:kern w:val="0"/>
          <w:szCs w:val="21"/>
        </w:rPr>
        <w:t xml:space="preserve">8. User management: </w:t>
      </w:r>
      <w:r>
        <w:rPr>
          <w:rFonts w:cs="宋体" w:eastAsiaTheme="majorEastAsia"/>
          <w:kern w:val="0"/>
          <w:szCs w:val="21"/>
        </w:rPr>
        <w:t>user privilege management.(5 users included administrator ,you can distribute different authority for each user,which divided into output unit,senser,network,device,user ,log management .)</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9. Access mode:WEB、SNMP(V1/V2c/V3)、Telnet/SSH、Modbus-RTU。</w:t>
      </w:r>
    </w:p>
    <w:p>
      <w:pPr>
        <w:autoSpaceDE w:val="0"/>
        <w:autoSpaceDN w:val="0"/>
        <w:adjustRightInd w:val="0"/>
        <w:ind w:firstLine="420" w:firstLineChars="200"/>
        <w:rPr>
          <w:rFonts w:hint="eastAsia" w:cs="TimesNewRomanPSMT" w:eastAsiaTheme="majorEastAsia"/>
          <w:kern w:val="0"/>
          <w:szCs w:val="21"/>
        </w:rPr>
      </w:pPr>
      <w:r>
        <w:rPr>
          <w:rFonts w:cs="TimesNewRomanPSMT" w:eastAsiaTheme="majorEastAsia"/>
          <w:kern w:val="0"/>
          <w:szCs w:val="21"/>
        </w:rPr>
        <w:t>10. support multi-user operating system and software upgrading.</w:t>
      </w:r>
    </w:p>
    <w:p>
      <w:pPr>
        <w:autoSpaceDE w:val="0"/>
        <w:autoSpaceDN w:val="0"/>
        <w:adjustRightInd w:val="0"/>
        <w:ind w:firstLine="420" w:firstLineChars="200"/>
        <w:rPr>
          <w:rFonts w:cs="宋体" w:eastAsiaTheme="majorEastAsia"/>
          <w:kern w:val="0"/>
          <w:szCs w:val="21"/>
        </w:rPr>
      </w:pPr>
    </w:p>
    <w:p>
      <w:pPr>
        <w:ind w:firstLine="480" w:firstLineChars="200"/>
        <w:rPr>
          <w:rFonts w:ascii="Arial" w:hAnsi="Arial" w:cs="Arial"/>
          <w:b/>
          <w:sz w:val="28"/>
          <w:szCs w:val="28"/>
        </w:rPr>
      </w:pPr>
      <w:r>
        <w:rPr>
          <w:rFonts w:ascii="Arial" w:hAnsi="Arial" w:cs="Arial"/>
          <w:sz w:val="24"/>
          <w:szCs w:val="24"/>
        </w:rPr>
        <w:t>5 Hardware introduce</w:t>
      </w:r>
    </w:p>
    <w:p>
      <w:pPr>
        <w:ind w:firstLine="420" w:firstLineChars="200"/>
        <w:rPr>
          <w:szCs w:val="21"/>
        </w:rPr>
      </w:pPr>
      <w:r>
        <w:rPr>
          <w:szCs w:val="21"/>
        </w:rPr>
        <w:t>1）Product appearance introduction</w:t>
      </w:r>
    </w:p>
    <w:p>
      <w:pPr>
        <w:ind w:firstLine="4725" w:firstLineChars="2250"/>
        <w:rPr>
          <w:rFonts w:asciiTheme="minorEastAsia" w:hAnsiTheme="minorEastAsia"/>
          <w:sz w:val="24"/>
          <w:szCs w:val="24"/>
        </w:rPr>
      </w:pPr>
      <w:r>
        <w:rPr>
          <w:rFonts w:asciiTheme="minorEastAsia" w:hAnsiTheme="minorEastAsia"/>
          <w:szCs w:val="21"/>
        </w:rPr>
        <w:pict>
          <v:shape id="_x0000_s1359" o:spid="_x0000_s1359" o:spt="202" type="#_x0000_t202" style="position:absolute;left:0pt;margin-left:-38.1pt;margin-top:143.85pt;height:241.2pt;width:198.15pt;z-index:251749376;mso-width-relative:margin;mso-height-relative:margin;mso-width-percent:400;mso-height-percent:200;" stroked="f" coordsize="21600,21600">
            <v:path/>
            <v:fill focussize="0,0"/>
            <v:stroke on="f" joinstyle="miter"/>
            <v:imagedata o:title=""/>
            <o:lock v:ext="edit"/>
            <v:textbox style="mso-fit-shape-to-text:t;">
              <w:txbxContent>
                <w:p>
                  <w:pPr>
                    <w:pStyle w:val="9"/>
                    <w:numPr>
                      <w:ilvl w:val="0"/>
                      <w:numId w:val="3"/>
                    </w:numPr>
                    <w:ind w:left="1050" w:leftChars="500" w:firstLineChars="0"/>
                    <w:rPr>
                      <w:rFonts w:cs="Arial"/>
                      <w:szCs w:val="21"/>
                    </w:rPr>
                  </w:pPr>
                  <w:bookmarkStart w:id="2" w:name="OLE_LINK3"/>
                  <w:bookmarkStart w:id="3" w:name="OLE_LINK4"/>
                  <w:r>
                    <w:rPr>
                      <w:rFonts w:cs="Arial"/>
                      <w:szCs w:val="21"/>
                    </w:rPr>
                    <w:t xml:space="preserve">LCD </w:t>
                  </w:r>
                </w:p>
                <w:bookmarkEnd w:id="2"/>
                <w:bookmarkEnd w:id="3"/>
                <w:p>
                  <w:pPr>
                    <w:pStyle w:val="9"/>
                    <w:numPr>
                      <w:ilvl w:val="0"/>
                      <w:numId w:val="3"/>
                    </w:numPr>
                    <w:ind w:left="1050" w:leftChars="500" w:firstLineChars="0"/>
                    <w:rPr>
                      <w:rFonts w:cs="Arial"/>
                      <w:szCs w:val="21"/>
                    </w:rPr>
                  </w:pPr>
                  <w:r>
                    <w:rPr>
                      <w:rFonts w:cs="Arial"/>
                      <w:szCs w:val="21"/>
                    </w:rPr>
                    <w:t xml:space="preserve">Menu </w:t>
                  </w:r>
                </w:p>
                <w:p>
                  <w:pPr>
                    <w:pStyle w:val="9"/>
                    <w:numPr>
                      <w:ilvl w:val="0"/>
                      <w:numId w:val="3"/>
                    </w:numPr>
                    <w:ind w:left="1050" w:leftChars="500" w:firstLineChars="0"/>
                    <w:rPr>
                      <w:rFonts w:cs="Arial"/>
                      <w:szCs w:val="21"/>
                    </w:rPr>
                  </w:pPr>
                  <w:r>
                    <w:rPr>
                      <w:rFonts w:cs="Arial"/>
                      <w:szCs w:val="21"/>
                    </w:rPr>
                    <w:t xml:space="preserve">RUN </w:t>
                  </w:r>
                </w:p>
                <w:p>
                  <w:pPr>
                    <w:pStyle w:val="9"/>
                    <w:numPr>
                      <w:ilvl w:val="0"/>
                      <w:numId w:val="3"/>
                    </w:numPr>
                    <w:ind w:left="1050" w:leftChars="500" w:firstLineChars="0"/>
                    <w:rPr>
                      <w:rFonts w:cs="Arial"/>
                      <w:szCs w:val="21"/>
                    </w:rPr>
                  </w:pPr>
                  <w:r>
                    <w:rPr>
                      <w:rFonts w:cs="Arial"/>
                      <w:szCs w:val="21"/>
                    </w:rPr>
                    <w:t xml:space="preserve">Alarm </w:t>
                  </w:r>
                </w:p>
                <w:p>
                  <w:pPr>
                    <w:pStyle w:val="9"/>
                    <w:numPr>
                      <w:ilvl w:val="0"/>
                      <w:numId w:val="3"/>
                    </w:numPr>
                    <w:ind w:left="1050" w:leftChars="500" w:firstLineChars="0"/>
                    <w:rPr>
                      <w:rFonts w:cs="Arial"/>
                      <w:szCs w:val="21"/>
                    </w:rPr>
                  </w:pPr>
                  <w:r>
                    <w:rPr>
                      <w:rFonts w:cs="Arial"/>
                      <w:szCs w:val="21"/>
                    </w:rPr>
                    <w:t xml:space="preserve">Reset </w:t>
                  </w:r>
                </w:p>
                <w:p>
                  <w:pPr>
                    <w:pStyle w:val="9"/>
                    <w:numPr>
                      <w:ilvl w:val="0"/>
                      <w:numId w:val="3"/>
                    </w:numPr>
                    <w:ind w:left="1050" w:leftChars="500" w:firstLineChars="0"/>
                    <w:rPr>
                      <w:rFonts w:cs="Arial"/>
                      <w:szCs w:val="21"/>
                    </w:rPr>
                  </w:pPr>
                  <w:r>
                    <w:rPr>
                      <w:rFonts w:cs="Arial"/>
                      <w:szCs w:val="21"/>
                    </w:rPr>
                    <w:t xml:space="preserve">Down </w:t>
                  </w:r>
                </w:p>
                <w:p>
                  <w:pPr>
                    <w:pStyle w:val="9"/>
                    <w:numPr>
                      <w:ilvl w:val="0"/>
                      <w:numId w:val="3"/>
                    </w:numPr>
                    <w:ind w:left="1050" w:leftChars="500" w:firstLineChars="0"/>
                    <w:rPr>
                      <w:rFonts w:cs="Arial"/>
                      <w:szCs w:val="21"/>
                    </w:rPr>
                  </w:pPr>
                  <w:r>
                    <w:rPr>
                      <w:rFonts w:cs="Arial"/>
                      <w:szCs w:val="21"/>
                    </w:rPr>
                    <w:t xml:space="preserve">Up </w:t>
                  </w:r>
                </w:p>
                <w:p>
                  <w:pPr>
                    <w:pStyle w:val="9"/>
                    <w:numPr>
                      <w:ilvl w:val="0"/>
                      <w:numId w:val="3"/>
                    </w:numPr>
                    <w:ind w:left="1050" w:leftChars="500" w:firstLineChars="0"/>
                    <w:rPr>
                      <w:rFonts w:cs="Arial"/>
                      <w:szCs w:val="21"/>
                    </w:rPr>
                  </w:pPr>
                  <w:r>
                    <w:rPr>
                      <w:rFonts w:cs="Arial"/>
                      <w:szCs w:val="21"/>
                    </w:rPr>
                    <w:t>Ser（RS485）</w:t>
                  </w:r>
                </w:p>
                <w:p>
                  <w:pPr>
                    <w:pStyle w:val="9"/>
                    <w:numPr>
                      <w:ilvl w:val="0"/>
                      <w:numId w:val="3"/>
                    </w:numPr>
                    <w:ind w:left="1050" w:leftChars="500" w:firstLineChars="0"/>
                    <w:rPr>
                      <w:rFonts w:cs="Arial"/>
                      <w:szCs w:val="21"/>
                    </w:rPr>
                  </w:pPr>
                  <w:r>
                    <w:rPr>
                      <w:rFonts w:cs="Arial"/>
                      <w:szCs w:val="21"/>
                    </w:rPr>
                    <w:t xml:space="preserve">Net </w:t>
                  </w:r>
                </w:p>
                <w:p>
                  <w:pPr>
                    <w:pStyle w:val="9"/>
                    <w:numPr>
                      <w:ilvl w:val="0"/>
                      <w:numId w:val="3"/>
                    </w:numPr>
                    <w:ind w:left="1050" w:leftChars="500" w:firstLineChars="0"/>
                    <w:rPr>
                      <w:rFonts w:cs="Arial"/>
                      <w:szCs w:val="21"/>
                    </w:rPr>
                  </w:pPr>
                  <w:r>
                    <w:rPr>
                      <w:rFonts w:cs="Arial"/>
                      <w:szCs w:val="21"/>
                    </w:rPr>
                    <w:t>Cascade Out</w:t>
                  </w:r>
                </w:p>
                <w:p>
                  <w:pPr>
                    <w:pStyle w:val="9"/>
                    <w:numPr>
                      <w:ilvl w:val="0"/>
                      <w:numId w:val="3"/>
                    </w:numPr>
                    <w:ind w:left="1050" w:leftChars="500" w:firstLineChars="0"/>
                    <w:rPr>
                      <w:rFonts w:cs="Arial"/>
                      <w:szCs w:val="21"/>
                    </w:rPr>
                  </w:pPr>
                  <w:r>
                    <w:rPr>
                      <w:rFonts w:cs="Arial"/>
                      <w:szCs w:val="21"/>
                    </w:rPr>
                    <w:t>Cascade IN</w:t>
                  </w:r>
                </w:p>
                <w:p>
                  <w:pPr>
                    <w:pStyle w:val="9"/>
                    <w:numPr>
                      <w:ilvl w:val="0"/>
                      <w:numId w:val="3"/>
                    </w:numPr>
                    <w:ind w:left="1050" w:leftChars="500" w:firstLineChars="0"/>
                    <w:rPr>
                      <w:rFonts w:cs="Arial"/>
                      <w:szCs w:val="21"/>
                    </w:rPr>
                  </w:pPr>
                  <w:r>
                    <w:rPr>
                      <w:rFonts w:cs="Arial"/>
                      <w:szCs w:val="21"/>
                    </w:rPr>
                    <w:t xml:space="preserve">WIFI </w:t>
                  </w:r>
                </w:p>
                <w:p>
                  <w:pPr>
                    <w:pStyle w:val="9"/>
                    <w:numPr>
                      <w:ilvl w:val="0"/>
                      <w:numId w:val="3"/>
                    </w:numPr>
                    <w:ind w:left="1050" w:leftChars="500" w:firstLineChars="0"/>
                    <w:rPr>
                      <w:rFonts w:cs="Arial"/>
                      <w:szCs w:val="21"/>
                    </w:rPr>
                  </w:pPr>
                  <w:r>
                    <w:rPr>
                      <w:rFonts w:cs="Arial"/>
                      <w:szCs w:val="21"/>
                    </w:rPr>
                    <w:t xml:space="preserve"> T/H1</w:t>
                  </w:r>
                </w:p>
                <w:p>
                  <w:pPr>
                    <w:pStyle w:val="9"/>
                    <w:numPr>
                      <w:ilvl w:val="0"/>
                      <w:numId w:val="3"/>
                    </w:numPr>
                    <w:ind w:left="1050" w:leftChars="500" w:firstLineChars="0"/>
                    <w:rPr>
                      <w:rFonts w:cs="Arial"/>
                      <w:szCs w:val="21"/>
                    </w:rPr>
                  </w:pPr>
                  <w:r>
                    <w:rPr>
                      <w:rFonts w:cs="Arial"/>
                      <w:szCs w:val="21"/>
                    </w:rPr>
                    <w:t xml:space="preserve"> T/H2</w:t>
                  </w:r>
                </w:p>
                <w:p/>
              </w:txbxContent>
            </v:textbox>
          </v:shape>
        </w:pict>
      </w:r>
      <w:r>
        <w:rPr>
          <w:rFonts w:asciiTheme="minorEastAsia" w:hAnsiTheme="minorEastAsia"/>
          <w:szCs w:val="21"/>
        </w:rPr>
        <w:pict>
          <v:shape id="_x0000_s1380" o:spid="_x0000_s1380" o:spt="32" type="#_x0000_t32" style="position:absolute;left:0pt;flip:y;margin-left:331.85pt;margin-top:398.2pt;height:61.75pt;width:2.9pt;z-index:251770880;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0" o:spid="_x0000_s1370" o:spt="3" type="#_x0000_t3" style="position:absolute;left:0pt;margin-left:316.85pt;margin-top:459.95pt;height:25.25pt;width:33.55pt;z-index:251760640;mso-width-relative:page;mso-height-relative:page;" stroked="t" coordsize="21600,21600">
            <v:path/>
            <v:fill focussize="0,0"/>
            <v:stroke weight="1pt" color="#FF0000"/>
            <v:imagedata o:title=""/>
            <o:lock v:ext="edit"/>
            <v:textbox>
              <w:txbxContent>
                <w:p>
                  <w:r>
                    <w:rPr>
                      <w:rFonts w:hint="eastAsia"/>
                    </w:rPr>
                    <w:t>14</w:t>
                  </w:r>
                </w:p>
              </w:txbxContent>
            </v:textbox>
          </v:shape>
        </w:pict>
      </w:r>
      <w:r>
        <w:rPr>
          <w:rFonts w:asciiTheme="minorEastAsia" w:hAnsiTheme="minorEastAsia"/>
          <w:szCs w:val="21"/>
        </w:rPr>
        <w:pict>
          <v:shape id="_x0000_s1369" o:spid="_x0000_s1369" o:spt="3" type="#_x0000_t3" style="position:absolute;left:0pt;margin-left:270.05pt;margin-top:459.95pt;height:25.25pt;width:32.1pt;z-index:251759616;mso-width-relative:page;mso-height-relative:page;" stroked="t" coordsize="21600,21600">
            <v:path/>
            <v:fill focussize="0,0"/>
            <v:stroke weight="1pt" color="#FF0000"/>
            <v:imagedata o:title=""/>
            <o:lock v:ext="edit"/>
            <v:textbox>
              <w:txbxContent>
                <w:p>
                  <w:r>
                    <w:rPr>
                      <w:rFonts w:hint="eastAsia"/>
                    </w:rPr>
                    <w:t>13</w:t>
                  </w:r>
                </w:p>
              </w:txbxContent>
            </v:textbox>
          </v:shape>
        </w:pict>
      </w:r>
      <w:r>
        <w:rPr>
          <w:rFonts w:asciiTheme="minorEastAsia" w:hAnsiTheme="minorEastAsia"/>
          <w:szCs w:val="21"/>
        </w:rPr>
        <w:pict>
          <v:shape id="_x0000_s1364" o:spid="_x0000_s1364" o:spt="3" type="#_x0000_t3" style="position:absolute;left:0pt;margin-left:438.45pt;margin-top:385.05pt;height:32.45pt;width:31.5pt;z-index:251754496;mso-width-relative:page;mso-height-relative:page;" stroked="t" coordsize="21600,21600">
            <v:path/>
            <v:fill focussize="0,0"/>
            <v:stroke weight="1pt" color="#FF0000"/>
            <v:imagedata o:title=""/>
            <o:lock v:ext="edit"/>
            <v:textbox>
              <w:txbxContent>
                <w:p>
                  <w:r>
                    <w:rPr>
                      <w:rFonts w:hint="eastAsia"/>
                    </w:rPr>
                    <w:t>12</w:t>
                  </w:r>
                </w:p>
              </w:txbxContent>
            </v:textbox>
          </v:shape>
        </w:pict>
      </w:r>
      <w:r>
        <w:rPr>
          <w:rFonts w:asciiTheme="minorEastAsia" w:hAnsiTheme="minorEastAsia"/>
          <w:szCs w:val="21"/>
        </w:rPr>
        <w:pict>
          <v:shape id="_x0000_s1363" o:spid="_x0000_s1363" o:spt="3" type="#_x0000_t3" style="position:absolute;left:0pt;margin-left:438.45pt;margin-top:341pt;height:35.15pt;width:36.3pt;z-index:251753472;mso-width-relative:page;mso-height-relative:page;" stroked="t" coordsize="21600,21600">
            <v:path/>
            <v:fill focussize="0,0"/>
            <v:stroke weight="1pt" color="#FF0000"/>
            <v:imagedata o:title=""/>
            <o:lock v:ext="edit"/>
            <v:textbox>
              <w:txbxContent>
                <w:p>
                  <w:r>
                    <w:rPr>
                      <w:rFonts w:hint="eastAsia"/>
                    </w:rPr>
                    <w:t>100</w:t>
                  </w:r>
                </w:p>
              </w:txbxContent>
            </v:textbox>
          </v:shape>
        </w:pict>
      </w:r>
      <w:r>
        <w:rPr>
          <w:rFonts w:asciiTheme="minorEastAsia" w:hAnsiTheme="minorEastAsia"/>
          <w:szCs w:val="21"/>
        </w:rPr>
        <w:pict>
          <v:shape id="_x0000_s1387" o:spid="_x0000_s1387" o:spt="32" type="#_x0000_t32" style="position:absolute;left:0pt;flip:x;margin-left:350.4pt;margin-top:196.45pt;height:30.55pt;width:88.05pt;z-index:25177804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6" o:spid="_x0000_s1386" o:spt="3" type="#_x0000_t3" style="position:absolute;left:0pt;margin-left:438.45pt;margin-top:177.85pt;height:25.25pt;width:21.95pt;z-index:251777024;mso-width-relative:page;mso-height-relative:page;" stroked="t" coordsize="21600,21600">
            <v:path/>
            <v:fill focussize="0,0"/>
            <v:stroke weight="1pt" color="#FF0000"/>
            <v:imagedata o:title=""/>
            <o:lock v:ext="edit"/>
            <v:textbox>
              <w:txbxContent>
                <w:p>
                  <w:r>
                    <w:rPr>
                      <w:rFonts w:hint="eastAsia"/>
                    </w:rPr>
                    <w:t>4</w:t>
                  </w:r>
                </w:p>
              </w:txbxContent>
            </v:textbox>
          </v:shape>
        </w:pict>
      </w:r>
      <w:r>
        <w:rPr>
          <w:rFonts w:asciiTheme="minorEastAsia" w:hAnsiTheme="minorEastAsia"/>
          <w:szCs w:val="21"/>
        </w:rPr>
        <w:pict>
          <v:shape id="_x0000_s1385" o:spid="_x0000_s1385" o:spt="32" type="#_x0000_t32" style="position:absolute;left:0pt;flip:x;margin-left:325.4pt;margin-top:235.1pt;height:20.55pt;width:113.05pt;z-index:251776000;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4" o:spid="_x0000_s1384" o:spt="32" type="#_x0000_t32" style="position:absolute;left:0pt;flip:x y;margin-left:350.4pt;margin-top:262.5pt;height:8.1pt;width:88.05pt;z-index:251774976;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3" o:spid="_x0000_s1383" o:spt="32" type="#_x0000_t32" style="position:absolute;left:0pt;flip:x y;margin-left:350.4pt;margin-top:298.45pt;height:8.1pt;width:88.05pt;z-index:251773952;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2" o:spid="_x0000_s1382" o:spt="32" type="#_x0000_t32" style="position:absolute;left:0pt;flip:x y;margin-left:353.85pt;margin-top:346.95pt;height:8.1pt;width:84.6pt;z-index:25177292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1" o:spid="_x0000_s1381" o:spt="32" type="#_x0000_t32" style="position:absolute;left:0pt;flip:x y;margin-left:353.85pt;margin-top:390.1pt;height:8.1pt;width:84.6pt;z-index:251771904;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9" o:spid="_x0000_s1379" o:spt="32" type="#_x0000_t32" style="position:absolute;left:0pt;flip:y;margin-left:288.85pt;margin-top:393.35pt;height:66.6pt;width:0pt;z-index:251769856;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68" o:spid="_x0000_s1368" o:spt="3" type="#_x0000_t3" style="position:absolute;left:0pt;margin-left:202.3pt;margin-top:336.05pt;height:25.25pt;width:31.2pt;z-index:251758592;mso-width-relative:page;mso-height-relative:page;" stroked="t" coordsize="21600,21600">
            <v:path/>
            <v:fill focussize="0,0"/>
            <v:stroke weight="1pt" color="#FF0000"/>
            <v:imagedata o:title=""/>
            <o:lock v:ext="edit"/>
            <v:textbox>
              <w:txbxContent>
                <w:p>
                  <w:r>
                    <w:rPr>
                      <w:rFonts w:hint="eastAsia"/>
                    </w:rPr>
                    <w:t>11</w:t>
                  </w:r>
                </w:p>
              </w:txbxContent>
            </v:textbox>
          </v:shape>
        </w:pict>
      </w:r>
      <w:r>
        <w:rPr>
          <w:rFonts w:asciiTheme="minorEastAsia" w:hAnsiTheme="minorEastAsia"/>
          <w:szCs w:val="21"/>
        </w:rPr>
        <w:pict>
          <v:shape id="_x0000_s1378" o:spid="_x0000_s1378" o:spt="32" type="#_x0000_t32" style="position:absolute;left:0pt;flip:y;margin-left:233.5pt;margin-top:341pt;height:5.95pt;width:49.95pt;z-index:251768832;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7" o:spid="_x0000_s1377" o:spt="32" type="#_x0000_t32" style="position:absolute;left:0pt;flip:y;margin-left:233.5pt;margin-top:298.45pt;height:5.95pt;width:49.95pt;z-index:25176780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2" o:spid="_x0000_s1372" o:spt="32" type="#_x0000_t32" style="position:absolute;left:0pt;flip:y;margin-left:233.5pt;margin-top:262.5pt;height:5.95pt;width:49.95pt;z-index:25176268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6" o:spid="_x0000_s1376" o:spt="32" type="#_x0000_t32" style="position:absolute;left:0pt;margin-left:233.5pt;margin-top:234pt;height:6.9pt;width:74.95pt;z-index:251766784;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5" o:spid="_x0000_s1375" o:spt="32" type="#_x0000_t32" style="position:absolute;left:0pt;margin-left:233.5pt;margin-top:196.45pt;height:26.95pt;width:49.95pt;z-index:251765760;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4" o:spid="_x0000_s1374" o:spt="3" type="#_x0000_t3" style="position:absolute;left:0pt;margin-left:211.55pt;margin-top:219pt;height:25.25pt;width:21.95pt;z-index:251764736;mso-width-relative:page;mso-height-relative:page;" stroked="t" coordsize="21600,21600">
            <v:path/>
            <v:fill focussize="0,0"/>
            <v:stroke weight="1pt" color="#FF0000"/>
            <v:imagedata o:title=""/>
            <o:lock v:ext="edit"/>
            <v:textbox>
              <w:txbxContent>
                <w:p>
                  <w:r>
                    <w:rPr>
                      <w:rFonts w:hint="eastAsia"/>
                    </w:rPr>
                    <w:t>5</w:t>
                  </w:r>
                </w:p>
              </w:txbxContent>
            </v:textbox>
          </v:shape>
        </w:pict>
      </w:r>
      <w:r>
        <w:rPr>
          <w:rFonts w:asciiTheme="minorEastAsia" w:hAnsiTheme="minorEastAsia"/>
          <w:szCs w:val="21"/>
        </w:rPr>
        <w:pict>
          <v:shape id="_x0000_s1373" o:spid="_x0000_s1373" o:spt="3" type="#_x0000_t3" style="position:absolute;left:0pt;margin-left:211.55pt;margin-top:185.2pt;height:25.25pt;width:21.95pt;z-index:251763712;mso-width-relative:page;mso-height-relative:page;" stroked="t" coordsize="21600,21600">
            <v:path/>
            <v:fill focussize="0,0"/>
            <v:stroke weight="1pt" color="#FF0000"/>
            <v:imagedata o:title=""/>
            <o:lock v:ext="edit"/>
            <v:textbox>
              <w:txbxContent>
                <w:p>
                  <w:r>
                    <w:rPr>
                      <w:rFonts w:hint="eastAsia"/>
                    </w:rPr>
                    <w:t>3</w:t>
                  </w:r>
                </w:p>
              </w:txbxContent>
            </v:textbox>
          </v:shape>
        </w:pict>
      </w:r>
      <w:r>
        <w:rPr>
          <w:rFonts w:asciiTheme="minorEastAsia" w:hAnsiTheme="minorEastAsia"/>
          <w:szCs w:val="21"/>
        </w:rPr>
        <w:pict>
          <v:shape id="_x0000_s1371" o:spid="_x0000_s1371" o:spt="32" type="#_x0000_t32" style="position:absolute;left:0pt;margin-left:233.5pt;margin-top:143.85pt;height:0pt;width:42.4pt;z-index:251761664;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67" o:spid="_x0000_s1367" o:spt="3" type="#_x0000_t3" style="position:absolute;left:0pt;margin-left:211.55pt;margin-top:132.7pt;height:25.25pt;width:21.95pt;z-index:251757568;mso-width-relative:page;mso-height-relative:page;" stroked="t" coordsize="21600,21600">
            <v:path/>
            <v:fill focussize="0,0"/>
            <v:stroke weight="1pt" color="#FF0000"/>
            <v:imagedata o:title=""/>
            <o:lock v:ext="edit"/>
            <v:textbox>
              <w:txbxContent>
                <w:p>
                  <w:r>
                    <w:rPr>
                      <w:rFonts w:hint="eastAsia"/>
                    </w:rPr>
                    <w:t>1</w:t>
                  </w:r>
                </w:p>
              </w:txbxContent>
            </v:textbox>
          </v:shape>
        </w:pict>
      </w:r>
      <w:r>
        <w:rPr>
          <w:rFonts w:asciiTheme="minorEastAsia" w:hAnsiTheme="minorEastAsia"/>
          <w:szCs w:val="21"/>
        </w:rPr>
        <w:pict>
          <v:shape id="_x0000_s1366" o:spid="_x0000_s1366" o:spt="3" type="#_x0000_t3" style="position:absolute;left:0pt;margin-left:211.55pt;margin-top:255.65pt;height:25.25pt;width:21.95pt;z-index:251756544;mso-width-relative:page;mso-height-relative:page;" stroked="t" coordsize="21600,21600">
            <v:path/>
            <v:fill focussize="0,0"/>
            <v:stroke weight="1pt" color="#FF0000"/>
            <v:imagedata o:title=""/>
            <o:lock v:ext="edit"/>
            <v:textbox>
              <w:txbxContent>
                <w:p>
                  <w:r>
                    <w:rPr>
                      <w:rFonts w:hint="eastAsia"/>
                    </w:rPr>
                    <w:t>2</w:t>
                  </w:r>
                </w:p>
              </w:txbxContent>
            </v:textbox>
          </v:shape>
        </w:pict>
      </w:r>
      <w:r>
        <w:rPr>
          <w:rFonts w:asciiTheme="minorEastAsia" w:hAnsiTheme="minorEastAsia"/>
          <w:szCs w:val="21"/>
        </w:rPr>
        <w:pict>
          <v:shape id="_x0000_s1365" o:spid="_x0000_s1365" o:spt="3" type="#_x0000_t3" style="position:absolute;left:0pt;margin-left:211.55pt;margin-top:291.75pt;height:25.25pt;width:21.95pt;z-index:251755520;mso-width-relative:page;mso-height-relative:page;" stroked="t" coordsize="21600,21600">
            <v:path/>
            <v:fill focussize="0,0"/>
            <v:stroke weight="1pt" color="#FF0000"/>
            <v:imagedata o:title=""/>
            <o:lock v:ext="edit"/>
            <v:textbox>
              <w:txbxContent>
                <w:p>
                  <w:r>
                    <w:rPr>
                      <w:rFonts w:hint="eastAsia"/>
                    </w:rPr>
                    <w:t>9</w:t>
                  </w:r>
                </w:p>
              </w:txbxContent>
            </v:textbox>
          </v:shape>
        </w:pict>
      </w:r>
      <w:r>
        <w:rPr>
          <w:rFonts w:asciiTheme="minorEastAsia" w:hAnsiTheme="minorEastAsia"/>
          <w:szCs w:val="21"/>
        </w:rPr>
        <w:pict>
          <v:shape id="_x0000_s1360" o:spid="_x0000_s1360" o:spt="3" type="#_x0000_t3" style="position:absolute;left:0pt;margin-left:438.45pt;margin-top:227pt;height:25.25pt;width:21.95pt;z-index:251750400;mso-width-relative:page;mso-height-relative:page;" stroked="t" coordsize="21600,21600">
            <v:path/>
            <v:fill focussize="0,0"/>
            <v:stroke weight="1pt" color="#FF0000"/>
            <v:imagedata o:title=""/>
            <o:lock v:ext="edit"/>
            <v:textbox>
              <w:txbxContent>
                <w:p>
                  <w:r>
                    <w:rPr>
                      <w:rFonts w:hint="eastAsia"/>
                    </w:rPr>
                    <w:t>7</w:t>
                  </w:r>
                </w:p>
              </w:txbxContent>
            </v:textbox>
          </v:shape>
        </w:pict>
      </w:r>
      <w:r>
        <w:rPr>
          <w:rFonts w:asciiTheme="minorEastAsia" w:hAnsiTheme="minorEastAsia"/>
          <w:szCs w:val="21"/>
        </w:rPr>
        <w:pict>
          <v:shape id="_x0000_s1361" o:spid="_x0000_s1361" o:spt="3" type="#_x0000_t3" style="position:absolute;left:0pt;margin-left:438.45pt;margin-top:262.5pt;height:25.25pt;width:21.95pt;z-index:251751424;mso-width-relative:page;mso-height-relative:page;" stroked="t" coordsize="21600,21600">
            <v:path/>
            <v:fill focussize="0,0"/>
            <v:stroke weight="1pt" color="#FF0000"/>
            <v:imagedata o:title=""/>
            <o:lock v:ext="edit"/>
            <v:textbox>
              <w:txbxContent>
                <w:p>
                  <w:r>
                    <w:rPr>
                      <w:rFonts w:hint="eastAsia"/>
                    </w:rPr>
                    <w:t>6</w:t>
                  </w:r>
                </w:p>
              </w:txbxContent>
            </v:textbox>
          </v:shape>
        </w:pict>
      </w:r>
      <w:r>
        <w:rPr>
          <w:rFonts w:asciiTheme="minorEastAsia" w:hAnsiTheme="minorEastAsia"/>
          <w:szCs w:val="21"/>
        </w:rPr>
        <w:pict>
          <v:shape id="_x0000_s1362" o:spid="_x0000_s1362" o:spt="3" type="#_x0000_t3" style="position:absolute;left:0pt;margin-left:438.45pt;margin-top:298.45pt;height:25.25pt;width:21.95pt;z-index:251752448;mso-width-relative:page;mso-height-relative:page;" stroked="t" coordsize="21600,21600">
            <v:path/>
            <v:fill focussize="0,0"/>
            <v:stroke weight="1pt" color="#FF0000"/>
            <v:imagedata o:title=""/>
            <o:lock v:ext="edit"/>
            <v:textbox>
              <w:txbxContent>
                <w:p>
                  <w:r>
                    <w:rPr>
                      <w:rFonts w:hint="eastAsia"/>
                    </w:rPr>
                    <w:t>8</w:t>
                  </w:r>
                </w:p>
              </w:txbxContent>
            </v:textbox>
          </v:shape>
        </w:pict>
      </w:r>
      <w:r>
        <w:rPr>
          <w:rFonts w:asciiTheme="minorEastAsia" w:hAnsiTheme="minorEastAsia"/>
          <w:sz w:val="24"/>
          <w:szCs w:val="24"/>
        </w:rPr>
        <w:drawing>
          <wp:inline distT="0" distB="0" distL="0" distR="0">
            <wp:extent cx="2385695" cy="6098540"/>
            <wp:effectExtent l="0" t="0" r="0" b="0"/>
            <wp:docPr id="1" name="图片 1" descr="E:\欧伦特 电子 画册\入册图片\模块\表头 03 字体加亮.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欧伦特 电子 画册\入册图片\模块\表头 03 字体加亮.png"/>
                    <pic:cNvPicPr>
                      <a:picLocks noChangeAspect="1" noChangeArrowheads="1"/>
                    </pic:cNvPicPr>
                  </pic:nvPicPr>
                  <pic:blipFill>
                    <a:blip r:embed="rId7" cstate="print"/>
                    <a:srcRect/>
                    <a:stretch>
                      <a:fillRect/>
                    </a:stretch>
                  </pic:blipFill>
                  <pic:spPr>
                    <a:xfrm>
                      <a:off x="0" y="0"/>
                      <a:ext cx="2385695" cy="6098540"/>
                    </a:xfrm>
                    <a:prstGeom prst="rect">
                      <a:avLst/>
                    </a:prstGeom>
                    <a:noFill/>
                    <a:ln w="9525">
                      <a:noFill/>
                      <a:miter lim="800000"/>
                      <a:headEnd/>
                      <a:tailEnd/>
                    </a:ln>
                  </pic:spPr>
                </pic:pic>
              </a:graphicData>
            </a:graphic>
          </wp:inline>
        </w:drawing>
      </w:r>
    </w:p>
    <w:p>
      <w:pPr>
        <w:rPr>
          <w:rFonts w:asciiTheme="minorEastAsia" w:hAnsiTheme="minorEastAsia"/>
          <w:sz w:val="24"/>
          <w:szCs w:val="24"/>
        </w:rPr>
      </w:pPr>
    </w:p>
    <w:p>
      <w:pPr>
        <w:rPr>
          <w:rFonts w:hint="eastAsia" w:asciiTheme="minorEastAsia" w:hAnsiTheme="minorEastAsia"/>
          <w:sz w:val="24"/>
          <w:szCs w:val="24"/>
        </w:rPr>
      </w:pPr>
    </w:p>
    <w:p>
      <w:pPr>
        <w:rPr>
          <w:rFonts w:asciiTheme="minorEastAsia" w:hAnsiTheme="minorEastAsia"/>
          <w:b/>
          <w:sz w:val="24"/>
          <w:szCs w:val="24"/>
        </w:rPr>
      </w:pPr>
    </w:p>
    <w:p>
      <w:pPr>
        <w:rPr>
          <w:rFonts w:ascii="Arial" w:hAnsi="Arial" w:cs="Arial"/>
          <w:b/>
          <w:sz w:val="24"/>
          <w:szCs w:val="24"/>
        </w:rPr>
      </w:pPr>
      <w:r>
        <w:rPr>
          <w:rFonts w:ascii="Arial" w:hAnsi="Arial" w:cs="Arial"/>
          <w:b/>
          <w:sz w:val="24"/>
          <w:szCs w:val="24"/>
        </w:rPr>
        <w:t>2）Button  instructions</w:t>
      </w:r>
    </w:p>
    <w:p>
      <w:pPr>
        <w:autoSpaceDE w:val="0"/>
        <w:autoSpaceDN w:val="0"/>
        <w:adjustRightInd w:val="0"/>
        <w:jc w:val="left"/>
        <w:rPr>
          <w:rFonts w:asciiTheme="minorEastAsia" w:hAnsiTheme="minorEastAsia"/>
          <w:sz w:val="24"/>
          <w:szCs w:val="24"/>
        </w:rPr>
      </w:pPr>
      <w:r>
        <w:rPr>
          <w:rFonts w:hint="eastAsia" w:asciiTheme="minorEastAsia" w:hAnsiTheme="minorEastAsia"/>
          <w:sz w:val="24"/>
          <w:szCs w:val="24"/>
        </w:rPr>
        <w:t xml:space="preserve"> </w:t>
      </w:r>
    </w:p>
    <w:p>
      <w:pPr>
        <w:autoSpaceDE w:val="0"/>
        <w:autoSpaceDN w:val="0"/>
        <w:adjustRightInd w:val="0"/>
        <w:jc w:val="left"/>
        <w:rPr>
          <w:sz w:val="18"/>
          <w:szCs w:val="18"/>
        </w:rPr>
      </w:pPr>
      <w:r>
        <w:rPr>
          <w:sz w:val="18"/>
          <w:szCs w:val="18"/>
        </w:rPr>
        <w:t>1.1) enter the menu mode (click the UP or DOWN);</w:t>
      </w:r>
    </w:p>
    <w:p>
      <w:pPr>
        <w:autoSpaceDE w:val="0"/>
        <w:autoSpaceDN w:val="0"/>
        <w:adjustRightInd w:val="0"/>
        <w:jc w:val="left"/>
        <w:rPr>
          <w:sz w:val="18"/>
          <w:szCs w:val="18"/>
        </w:rPr>
      </w:pPr>
      <w:r>
        <w:rPr>
          <w:sz w:val="18"/>
          <w:szCs w:val="18"/>
        </w:rPr>
        <w:t>1.2) select menu (through the UP or DOWN scroll, choose to look at a menu item).</w:t>
      </w:r>
    </w:p>
    <w:p>
      <w:pPr>
        <w:autoSpaceDE w:val="0"/>
        <w:autoSpaceDN w:val="0"/>
        <w:adjustRightInd w:val="0"/>
        <w:jc w:val="left"/>
        <w:rPr>
          <w:sz w:val="18"/>
          <w:szCs w:val="18"/>
        </w:rPr>
      </w:pPr>
      <w:r>
        <w:rPr>
          <w:sz w:val="18"/>
          <w:szCs w:val="18"/>
        </w:rPr>
        <w:t>1.3) to the currently selected MENU (click on the MENU);</w:t>
      </w:r>
    </w:p>
    <w:p>
      <w:pPr>
        <w:autoSpaceDE w:val="0"/>
        <w:autoSpaceDN w:val="0"/>
        <w:adjustRightInd w:val="0"/>
        <w:jc w:val="left"/>
        <w:rPr>
          <w:rFonts w:asciiTheme="minorEastAsia" w:hAnsiTheme="minorEastAsia"/>
          <w:sz w:val="18"/>
          <w:szCs w:val="18"/>
        </w:rPr>
      </w:pPr>
      <w:r>
        <w:rPr>
          <w:sz w:val="18"/>
          <w:szCs w:val="18"/>
        </w:rPr>
        <w:t>1.4) out of the currently selected MENU (three long press MENU, hear the buzzer, loosen the MENU button)</w:t>
      </w:r>
      <w:r>
        <w:rPr>
          <w:rFonts w:asciiTheme="minorEastAsia" w:hAnsiTheme="minorEastAsia"/>
          <w:sz w:val="18"/>
          <w:szCs w:val="18"/>
        </w:rPr>
        <w:t>.</w:t>
      </w:r>
    </w:p>
    <w:p>
      <w:pPr>
        <w:autoSpaceDE w:val="0"/>
        <w:autoSpaceDN w:val="0"/>
        <w:adjustRightInd w:val="0"/>
        <w:jc w:val="left"/>
        <w:rPr>
          <w:sz w:val="18"/>
          <w:szCs w:val="18"/>
        </w:rPr>
      </w:pPr>
      <w:r>
        <w:rPr>
          <w:sz w:val="18"/>
          <w:szCs w:val="18"/>
        </w:rPr>
        <w:t>1.5) hardware factory default (holding down the MENU button, click the Reset button or energizing, waiting to Run Run to loosen, reply factory Settings success);</w:t>
      </w:r>
    </w:p>
    <w:p>
      <w:pPr>
        <w:autoSpaceDE w:val="0"/>
        <w:autoSpaceDN w:val="0"/>
        <w:adjustRightInd w:val="0"/>
        <w:jc w:val="left"/>
        <w:rPr>
          <w:rFonts w:asciiTheme="minorEastAsia" w:hAnsiTheme="minorEastAsia"/>
          <w:sz w:val="18"/>
          <w:szCs w:val="18"/>
        </w:rPr>
      </w:pPr>
    </w:p>
    <w:p>
      <w:pPr>
        <w:pStyle w:val="9"/>
        <w:numPr>
          <w:ilvl w:val="0"/>
          <w:numId w:val="4"/>
        </w:numPr>
        <w:autoSpaceDE w:val="0"/>
        <w:autoSpaceDN w:val="0"/>
        <w:adjustRightInd w:val="0"/>
        <w:ind w:firstLineChars="0"/>
        <w:jc w:val="left"/>
        <w:rPr>
          <w:rFonts w:ascii="Arial" w:hAnsi="Arial" w:cs="Arial"/>
          <w:b/>
          <w:kern w:val="0"/>
          <w:sz w:val="24"/>
          <w:szCs w:val="24"/>
        </w:rPr>
      </w:pPr>
      <w:r>
        <w:rPr>
          <w:rFonts w:ascii="Arial" w:hAnsi="Arial" w:cs="Arial" w:eastAsiaTheme="majorEastAsia"/>
          <w:b/>
          <w:kern w:val="0"/>
          <w:sz w:val="24"/>
          <w:szCs w:val="24"/>
        </w:rPr>
        <w:t>LCD menu page display instructions</w:t>
      </w:r>
    </w:p>
    <w:p>
      <w:pPr>
        <w:ind w:firstLine="120" w:firstLineChars="50"/>
        <w:rPr>
          <w:rFonts w:cs="Arial"/>
          <w:b/>
          <w:sz w:val="24"/>
          <w:szCs w:val="24"/>
        </w:rPr>
      </w:pPr>
      <w:r>
        <w:rPr>
          <w:rFonts w:cs="Arial" w:eastAsiaTheme="majorEastAsia"/>
          <w:b/>
          <w:sz w:val="24"/>
          <w:szCs w:val="24"/>
        </w:rPr>
        <w:t>Standby page</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46" o:spid="_x0000_s1146" o:spt="202" type="#_x0000_t202" style="position:absolute;left:0pt;margin-left:63.9pt;margin-top:5.75pt;height:138.05pt;width:94.1pt;z-index:251718656;mso-width-relative:margin;mso-height-relative:margin;" coordsize="21600,21600">
            <v:path/>
            <v:fill focussize="0,0"/>
            <v:stroke joinstyle="miter"/>
            <v:imagedata o:title=""/>
            <o:lock v:ext="edit"/>
            <v:textbox>
              <w:txbxContent>
                <w:p>
                  <w:pPr>
                    <w:ind w:firstLine="525" w:firstLineChars="250"/>
                  </w:pPr>
                  <w:r>
                    <w:rPr>
                      <w:rFonts w:hint="eastAsia"/>
                    </w:rPr>
                    <w:t>ORIENT</w:t>
                  </w:r>
                </w:p>
                <w:p>
                  <w:r>
                    <w:rPr>
                      <w:rFonts w:hint="eastAsia"/>
                    </w:rPr>
                    <w:t>MODEL:20    M</w:t>
                  </w:r>
                </w:p>
                <w:p>
                  <w:r>
                    <w:rPr>
                      <w:rFonts w:hint="eastAsia"/>
                    </w:rPr>
                    <w:t>V:220V</w:t>
                  </w:r>
                </w:p>
                <w:p>
                  <w:r>
                    <w:rPr>
                      <w:rFonts w:hint="eastAsia"/>
                    </w:rPr>
                    <w:t>I:0.0A</w:t>
                  </w:r>
                </w:p>
                <w:p>
                  <w:r>
                    <w:rPr>
                      <w:rFonts w:hint="eastAsia"/>
                    </w:rPr>
                    <w:t>P:0W</w:t>
                  </w:r>
                </w:p>
                <w:p>
                  <w:r>
                    <w:rPr>
                      <w:rFonts w:hint="eastAsia"/>
                    </w:rPr>
                    <w:t>PF:0.0</w:t>
                  </w:r>
                </w:p>
                <w:p>
                  <w:r>
                    <w:rPr>
                      <w:rFonts w:hint="eastAsia"/>
                    </w:rPr>
                    <w:t>E:0.1KWh</w:t>
                  </w:r>
                </w:p>
                <w:p>
                  <w:r>
                    <w:rPr>
                      <w:rFonts w:hint="eastAsia"/>
                    </w:rPr>
                    <w:t>IP:192.168.0.163</w:t>
                  </w:r>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120" w:firstLineChars="50"/>
        <w:jc w:val="left"/>
        <w:rPr>
          <w:rFonts w:ascii="Arial" w:hAnsi="Arial" w:cs="Arial"/>
          <w:b/>
          <w:sz w:val="24"/>
          <w:szCs w:val="24"/>
        </w:rPr>
      </w:pPr>
      <w:r>
        <w:rPr>
          <w:rFonts w:ascii="Arial" w:hAnsi="Arial" w:cs="Arial"/>
          <w:sz w:val="24"/>
          <w:szCs w:val="24"/>
          <w:shd w:val="clear" w:color="auto" w:fill="FFFFFF"/>
        </w:rPr>
        <w:t>main menu</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47" o:spid="_x0000_s1147" o:spt="202" type="#_x0000_t202" style="position:absolute;left:0pt;margin-left:63.9pt;margin-top:10pt;height:138.05pt;width:71.55pt;z-index:251719680;mso-width-relative:margin;mso-height-relative:margin;" coordsize="21600,21600">
            <v:path/>
            <v:fill focussize="0,0"/>
            <v:stroke joinstyle="miter"/>
            <v:imagedata o:title=""/>
            <o:lock v:ext="edit"/>
            <v:textbox>
              <w:txbxContent>
                <w:p>
                  <w:r>
                    <w:rPr>
                      <w:rFonts w:hint="eastAsia"/>
                    </w:rPr>
                    <w:t>INPUT</w:t>
                  </w:r>
                </w:p>
                <w:p>
                  <w:r>
                    <w:rPr>
                      <w:rFonts w:hint="eastAsia"/>
                    </w:rPr>
                    <w:t>OUTPUT</w:t>
                  </w:r>
                </w:p>
                <w:p>
                  <w:pPr>
                    <w:rPr>
                      <w:color w:val="FF0000"/>
                    </w:rPr>
                  </w:pPr>
                  <w:r>
                    <w:rPr>
                      <w:rFonts w:hint="eastAsia"/>
                      <w:color w:val="FF0000"/>
                    </w:rPr>
                    <w:t>SENSOR</w:t>
                  </w:r>
                </w:p>
                <w:p>
                  <w:r>
                    <w:rPr>
                      <w:rFonts w:hint="eastAsia"/>
                    </w:rPr>
                    <w:t>NETWORK</w:t>
                  </w:r>
                </w:p>
                <w:p>
                  <w:r>
                    <w:rPr>
                      <w:rFonts w:hint="eastAsia"/>
                    </w:rPr>
                    <w:t>DRIVER</w:t>
                  </w:r>
                </w:p>
                <w:p>
                  <w:r>
                    <w:rPr>
                      <w:rFonts w:hint="eastAsia"/>
                    </w:rPr>
                    <w:t>CONFIGURE</w:t>
                  </w:r>
                </w:p>
                <w:p>
                  <w:r>
                    <w:rPr>
                      <w:rFonts w:hint="eastAsia"/>
                    </w:rPr>
                    <w:t>QUIT</w:t>
                  </w:r>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120" w:firstLineChars="50"/>
        <w:jc w:val="left"/>
        <w:rPr>
          <w:rFonts w:asciiTheme="minorEastAsia" w:hAnsiTheme="minorEastAsia"/>
          <w:b/>
          <w:sz w:val="24"/>
          <w:szCs w:val="24"/>
        </w:rPr>
      </w:pPr>
      <w:r>
        <w:rPr>
          <w:rFonts w:ascii="Arial" w:hAnsi="Arial" w:cs="Arial"/>
          <w:sz w:val="24"/>
          <w:szCs w:val="24"/>
          <w:shd w:val="clear" w:color="auto" w:fill="FFFFFF"/>
        </w:rPr>
        <w:t>The INPUT menu</w:t>
      </w:r>
    </w:p>
    <w:p>
      <w:pPr>
        <w:ind w:left="210" w:hanging="210" w:hangingChars="100"/>
        <w:rPr>
          <w:rFonts w:asciiTheme="minorEastAsia" w:hAnsiTheme="minorEastAsia"/>
          <w:szCs w:val="21"/>
        </w:rPr>
      </w:pPr>
      <w:r>
        <w:rPr>
          <w:rFonts w:hint="eastAsia" w:asciiTheme="minorEastAsia" w:hAnsiTheme="minorEastAsia"/>
          <w:szCs w:val="21"/>
        </w:rPr>
        <w:t xml:space="preserve"> </w:t>
      </w:r>
      <w:r>
        <w:rPr>
          <w:rFonts w:cs="Arial"/>
          <w:szCs w:val="21"/>
          <w:shd w:val="clear" w:color="auto" w:fill="FFFFFF"/>
        </w:rPr>
        <w:t>The INPUT menu looks at the total current, total voltage, total power, power factor and total energy of each phase.</w:t>
      </w:r>
    </w:p>
    <w:p>
      <w:pPr>
        <w:autoSpaceDE w:val="0"/>
        <w:autoSpaceDN w:val="0"/>
        <w:adjustRightInd w:val="0"/>
        <w:jc w:val="left"/>
        <w:rPr>
          <w:rFonts w:asciiTheme="minorEastAsia" w:hAnsiTheme="minorEastAsia"/>
          <w:b/>
          <w:sz w:val="24"/>
          <w:szCs w:val="24"/>
        </w:rPr>
      </w:pPr>
      <w:r>
        <w:rPr>
          <w:rFonts w:asciiTheme="minorEastAsia" w:hAnsiTheme="minorEastAsia"/>
          <w:b/>
          <w:sz w:val="24"/>
          <w:szCs w:val="24"/>
        </w:rPr>
        <w:pict>
          <v:shape id="_x0000_s1150" o:spid="_x0000_s1150" o:spt="202" type="#_x0000_t202" style="position:absolute;left:0pt;margin-left:256.35pt;margin-top:6.6pt;height:138.05pt;width:71.55pt;z-index:251722752;mso-width-relative:margin;mso-height-relative:margin;" coordsize="21600,21600">
            <v:path/>
            <v:fill focussize="0,0"/>
            <v:stroke joinstyle="miter"/>
            <v:imagedata o:title=""/>
            <o:lock v:ext="edit"/>
            <v:textbox>
              <w:txbxContent>
                <w:p>
                  <w:r>
                    <w:rPr>
                      <w:rFonts w:hint="eastAsia"/>
                    </w:rPr>
                    <w:t>PHASES:3</w:t>
                  </w:r>
                </w:p>
                <w:p>
                  <w:r>
                    <w:rPr>
                      <w:rFonts w:hint="eastAsia"/>
                    </w:rPr>
                    <w:t>V:220.1V</w:t>
                  </w:r>
                </w:p>
                <w:p>
                  <w:r>
                    <w:rPr>
                      <w:rFonts w:hint="eastAsia"/>
                    </w:rPr>
                    <w:t>A:0.0A</w:t>
                  </w:r>
                </w:p>
                <w:p>
                  <w:r>
                    <w:rPr>
                      <w:rFonts w:hint="eastAsia"/>
                    </w:rPr>
                    <w:t>P:0W</w:t>
                  </w:r>
                </w:p>
                <w:p>
                  <w:r>
                    <w:rPr>
                      <w:rFonts w:hint="eastAsia"/>
                    </w:rPr>
                    <w:t>PF:0.00</w:t>
                  </w:r>
                </w:p>
                <w:p>
                  <w:r>
                    <w:rPr>
                      <w:rFonts w:hint="eastAsia"/>
                    </w:rPr>
                    <w:t>E:0.0 KWh</w:t>
                  </w:r>
                </w:p>
                <w:p/>
                <w:p/>
              </w:txbxContent>
            </v:textbox>
          </v:shape>
        </w:pict>
      </w:r>
      <w:r>
        <w:rPr>
          <w:rFonts w:asciiTheme="minorEastAsia" w:hAnsiTheme="minorEastAsia"/>
          <w:b/>
          <w:sz w:val="24"/>
          <w:szCs w:val="24"/>
        </w:rPr>
        <w:pict>
          <v:shape id="_x0000_s1149" o:spid="_x0000_s1149" o:spt="202" type="#_x0000_t202" style="position:absolute;left:0pt;margin-left:159.7pt;margin-top:6.6pt;height:138.05pt;width:71.55pt;z-index:251721728;mso-width-relative:margin;mso-height-relative:margin;" coordsize="21600,21600">
            <v:path/>
            <v:fill focussize="0,0"/>
            <v:stroke joinstyle="miter"/>
            <v:imagedata o:title=""/>
            <o:lock v:ext="edit"/>
            <v:textbox>
              <w:txbxContent>
                <w:p>
                  <w:r>
                    <w:rPr>
                      <w:rFonts w:hint="eastAsia"/>
                    </w:rPr>
                    <w:t>PHASES:2</w:t>
                  </w:r>
                </w:p>
                <w:p>
                  <w:r>
                    <w:rPr>
                      <w:rFonts w:hint="eastAsia"/>
                    </w:rPr>
                    <w:t>V:220.1V</w:t>
                  </w:r>
                </w:p>
                <w:p>
                  <w:r>
                    <w:rPr>
                      <w:rFonts w:hint="eastAsia"/>
                    </w:rPr>
                    <w:t>A:0.0A</w:t>
                  </w:r>
                </w:p>
                <w:p>
                  <w:r>
                    <w:rPr>
                      <w:rFonts w:hint="eastAsia"/>
                    </w:rPr>
                    <w:t>P:0W</w:t>
                  </w:r>
                </w:p>
                <w:p>
                  <w:r>
                    <w:rPr>
                      <w:rFonts w:hint="eastAsia"/>
                    </w:rPr>
                    <w:t>PF:0.00</w:t>
                  </w:r>
                </w:p>
                <w:p>
                  <w:r>
                    <w:rPr>
                      <w:rFonts w:hint="eastAsia"/>
                    </w:rPr>
                    <w:t>E:0.0 KWh</w:t>
                  </w:r>
                </w:p>
                <w:p/>
                <w:p/>
              </w:txbxContent>
            </v:textbox>
          </v:shape>
        </w:pict>
      </w:r>
      <w:r>
        <w:rPr>
          <w:rFonts w:asciiTheme="minorEastAsia" w:hAnsiTheme="minorEastAsia"/>
          <w:b/>
          <w:sz w:val="24"/>
          <w:szCs w:val="24"/>
        </w:rPr>
        <w:pict>
          <v:shape id="_x0000_s1148" o:spid="_x0000_s1148" o:spt="202" type="#_x0000_t202" style="position:absolute;left:0pt;margin-left:63.9pt;margin-top:6.6pt;height:138.05pt;width:71.55pt;z-index:251720704;mso-width-relative:margin;mso-height-relative:margin;" coordsize="21600,21600">
            <v:path/>
            <v:fill focussize="0,0"/>
            <v:stroke joinstyle="miter"/>
            <v:imagedata o:title=""/>
            <o:lock v:ext="edit"/>
            <v:textbox>
              <w:txbxContent>
                <w:p>
                  <w:r>
                    <w:rPr>
                      <w:rFonts w:hint="eastAsia"/>
                    </w:rPr>
                    <w:t>PHASES:1</w:t>
                  </w:r>
                </w:p>
                <w:p>
                  <w:r>
                    <w:rPr>
                      <w:rFonts w:hint="eastAsia"/>
                    </w:rPr>
                    <w:t>V:220.1V</w:t>
                  </w:r>
                </w:p>
                <w:p>
                  <w:r>
                    <w:rPr>
                      <w:rFonts w:hint="eastAsia"/>
                    </w:rPr>
                    <w:t>A:0.0A</w:t>
                  </w:r>
                </w:p>
                <w:p>
                  <w:r>
                    <w:rPr>
                      <w:rFonts w:hint="eastAsia"/>
                    </w:rPr>
                    <w:t>P:0W</w:t>
                  </w:r>
                </w:p>
                <w:p>
                  <w:r>
                    <w:rPr>
                      <w:rFonts w:hint="eastAsia"/>
                    </w:rPr>
                    <w:t>PF:0.00</w:t>
                  </w:r>
                </w:p>
                <w:p>
                  <w:r>
                    <w:rPr>
                      <w:rFonts w:hint="eastAsia"/>
                    </w:rPr>
                    <w:t>E:0.0KWh</w:t>
                  </w:r>
                </w:p>
                <w:p/>
                <w:p/>
              </w:txbxContent>
            </v:textbox>
          </v:shape>
        </w:pict>
      </w: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120" w:firstLineChars="50"/>
        <w:jc w:val="left"/>
        <w:rPr>
          <w:rFonts w:ascii="Arial" w:hAnsi="Arial" w:cs="Arial"/>
          <w:b/>
          <w:kern w:val="0"/>
          <w:sz w:val="24"/>
          <w:szCs w:val="24"/>
        </w:rPr>
      </w:pPr>
      <w:r>
        <w:rPr>
          <w:rFonts w:ascii="Arial" w:hAnsi="Arial" w:cs="Arial"/>
          <w:b/>
          <w:sz w:val="24"/>
          <w:szCs w:val="24"/>
        </w:rPr>
        <w:t xml:space="preserve"> </w:t>
      </w:r>
      <w:r>
        <w:rPr>
          <w:rFonts w:ascii="Arial" w:hAnsi="Arial" w:cs="Arial"/>
          <w:sz w:val="24"/>
          <w:szCs w:val="24"/>
          <w:shd w:val="clear" w:color="auto" w:fill="FFFFFF"/>
        </w:rPr>
        <w:t>Output unit menu</w:t>
      </w:r>
    </w:p>
    <w:p>
      <w:pPr>
        <w:rPr>
          <w:rFonts w:hint="eastAsia" w:cs="Arial"/>
          <w:szCs w:val="21"/>
          <w:shd w:val="clear" w:color="auto" w:fill="FFFFFF"/>
        </w:rPr>
      </w:pPr>
      <w:r>
        <w:rPr>
          <w:rFonts w:cs="Arial"/>
          <w:szCs w:val="21"/>
          <w:shd w:val="clear" w:color="auto" w:fill="FFFFFF"/>
        </w:rPr>
        <w:t>The output unit menu can see each output unit current and can also view the state of current, power ,energy and threshold.</w:t>
      </w:r>
    </w:p>
    <w:p>
      <w:pPr>
        <w:rPr>
          <w:rFonts w:hint="eastAsia" w:cs="Arial"/>
          <w:szCs w:val="21"/>
          <w:shd w:val="clear" w:color="auto" w:fill="FFFFFF"/>
        </w:rPr>
      </w:pPr>
    </w:p>
    <w:p>
      <w:pPr>
        <w:rPr>
          <w:rFonts w:cs="Arial"/>
          <w:szCs w:val="21"/>
          <w:shd w:val="clear" w:color="auto" w:fill="FFFFFF"/>
        </w:rPr>
      </w:pPr>
      <w:r>
        <w:rPr>
          <w:rFonts w:cs="宋体" w:asciiTheme="minorEastAsia" w:hAnsiTheme="minorEastAsia"/>
          <w:b/>
          <w:kern w:val="0"/>
          <w:sz w:val="24"/>
          <w:szCs w:val="24"/>
        </w:rPr>
        <w:pict>
          <v:shape id="_x0000_s1151" o:spid="_x0000_s1151" o:spt="202" type="#_x0000_t202" style="position:absolute;left:0pt;margin-left:65.3pt;margin-top:14.3pt;height:138.05pt;width:71.55pt;z-index:251723776;mso-width-relative:margin;mso-height-relative:margin;" coordsize="21600,21600">
            <v:path/>
            <v:fill focussize="0,0"/>
            <v:stroke joinstyle="miter"/>
            <v:imagedata o:title=""/>
            <o:lock v:ext="edit"/>
            <v:textbox>
              <w:txbxContent>
                <w:p>
                  <w:r>
                    <w:rPr>
                      <w:rFonts w:hint="eastAsia"/>
                    </w:rPr>
                    <w:t>I-1:0.0A</w:t>
                  </w:r>
                </w:p>
                <w:p>
                  <w:r>
                    <w:rPr>
                      <w:rFonts w:hint="eastAsia"/>
                    </w:rPr>
                    <w:t>I-2:0.0A</w:t>
                  </w:r>
                </w:p>
                <w:p>
                  <w:r>
                    <w:rPr>
                      <w:rFonts w:hint="eastAsia"/>
                    </w:rPr>
                    <w:t>I-3:0.0A</w:t>
                  </w:r>
                </w:p>
                <w:p>
                  <w:r>
                    <w:rPr>
                      <w:rFonts w:hint="eastAsia"/>
                    </w:rPr>
                    <w:t>I-4:0.0A</w:t>
                  </w:r>
                </w:p>
                <w:p>
                  <w:r>
                    <w:rPr>
                      <w:rFonts w:hint="eastAsia"/>
                    </w:rPr>
                    <w:t>I-5:0.0A</w:t>
                  </w:r>
                </w:p>
                <w:p>
                  <w:r>
                    <w:rPr>
                      <w:rFonts w:hint="eastAsia"/>
                    </w:rPr>
                    <w:t>I-6:0.0A</w:t>
                  </w:r>
                </w:p>
                <w:p>
                  <w:r>
                    <w:rPr>
                      <w:rFonts w:hint="eastAsia"/>
                    </w:rPr>
                    <w:t>I-7:0.0A</w:t>
                  </w:r>
                </w:p>
                <w:p>
                  <w:r>
                    <w:rPr>
                      <w:rFonts w:hint="eastAsia"/>
                    </w:rPr>
                    <w:t>I-8:0.0A</w:t>
                  </w:r>
                </w:p>
                <w:p/>
                <w:p/>
              </w:txbxContent>
            </v:textbox>
          </v:shape>
        </w:pict>
      </w:r>
      <w:r>
        <w:rPr>
          <w:rFonts w:cs="宋体" w:asciiTheme="minorEastAsia" w:hAnsiTheme="minorEastAsia"/>
          <w:b/>
          <w:kern w:val="0"/>
          <w:sz w:val="24"/>
          <w:szCs w:val="24"/>
        </w:rPr>
        <w:pict>
          <v:shape id="_x0000_s1153" o:spid="_x0000_s1153" o:spt="202" type="#_x0000_t202" style="position:absolute;left:0pt;margin-left:257.75pt;margin-top:14.3pt;height:138.05pt;width:71.55pt;z-index:251725824;mso-width-relative:margin;mso-height-relative:margin;" coordsize="21600,21600">
            <v:path/>
            <v:fill focussize="0,0"/>
            <v:stroke joinstyle="miter"/>
            <v:imagedata o:title=""/>
            <o:lock v:ext="edit"/>
            <v:textbox>
              <w:txbxContent>
                <w:p>
                  <w:r>
                    <w:rPr>
                      <w:rFonts w:hint="eastAsia"/>
                    </w:rPr>
                    <w:t>I-17:0.0A</w:t>
                  </w:r>
                </w:p>
                <w:p>
                  <w:r>
                    <w:rPr>
                      <w:rFonts w:hint="eastAsia"/>
                    </w:rPr>
                    <w:t>I-18:0.0A</w:t>
                  </w:r>
                </w:p>
                <w:p>
                  <w:r>
                    <w:rPr>
                      <w:rFonts w:hint="eastAsia"/>
                    </w:rPr>
                    <w:t>I-19:0.0A</w:t>
                  </w:r>
                </w:p>
                <w:p>
                  <w:r>
                    <w:rPr>
                      <w:rFonts w:hint="eastAsia"/>
                    </w:rPr>
                    <w:t>I-20:0.0A</w:t>
                  </w:r>
                </w:p>
                <w:p>
                  <w:r>
                    <w:rPr>
                      <w:rFonts w:hint="eastAsia"/>
                    </w:rPr>
                    <w:t>I-21:0.0A</w:t>
                  </w:r>
                </w:p>
                <w:p>
                  <w:r>
                    <w:rPr>
                      <w:rFonts w:hint="eastAsia"/>
                    </w:rPr>
                    <w:t>I-22:0.0A</w:t>
                  </w:r>
                </w:p>
                <w:p>
                  <w:r>
                    <w:rPr>
                      <w:rFonts w:hint="eastAsia"/>
                    </w:rPr>
                    <w:t>I-23:0.0A</w:t>
                  </w:r>
                </w:p>
                <w:p>
                  <w:r>
                    <w:rPr>
                      <w:rFonts w:hint="eastAsia"/>
                    </w:rPr>
                    <w:t>I-24:0.0A</w:t>
                  </w:r>
                </w:p>
                <w:p/>
                <w:p/>
              </w:txbxContent>
            </v:textbox>
          </v:shape>
        </w:pict>
      </w:r>
      <w:r>
        <w:rPr>
          <w:rFonts w:cs="宋体" w:asciiTheme="minorEastAsia" w:hAnsiTheme="minorEastAsia"/>
          <w:b/>
          <w:kern w:val="0"/>
          <w:sz w:val="24"/>
          <w:szCs w:val="24"/>
        </w:rPr>
        <w:pict>
          <v:shape id="_x0000_s1152" o:spid="_x0000_s1152" o:spt="202" type="#_x0000_t202" style="position:absolute;left:0pt;margin-left:161.1pt;margin-top:14.3pt;height:138.05pt;width:71.55pt;z-index:251724800;mso-width-relative:margin;mso-height-relative:margin;" coordsize="21600,21600">
            <v:path/>
            <v:fill focussize="0,0"/>
            <v:stroke joinstyle="miter"/>
            <v:imagedata o:title=""/>
            <o:lock v:ext="edit"/>
            <v:textbox>
              <w:txbxContent>
                <w:p>
                  <w:r>
                    <w:rPr>
                      <w:rFonts w:hint="eastAsia"/>
                    </w:rPr>
                    <w:t>I-9:0.0A</w:t>
                  </w:r>
                </w:p>
                <w:p>
                  <w:r>
                    <w:rPr>
                      <w:rFonts w:hint="eastAsia"/>
                    </w:rPr>
                    <w:t>I-10:0.0A</w:t>
                  </w:r>
                </w:p>
                <w:p>
                  <w:r>
                    <w:rPr>
                      <w:rFonts w:hint="eastAsia"/>
                    </w:rPr>
                    <w:t>I-11:0.0A</w:t>
                  </w:r>
                </w:p>
                <w:p>
                  <w:r>
                    <w:rPr>
                      <w:rFonts w:hint="eastAsia"/>
                    </w:rPr>
                    <w:t>I-12:0.0A</w:t>
                  </w:r>
                </w:p>
                <w:p>
                  <w:r>
                    <w:rPr>
                      <w:rFonts w:hint="eastAsia"/>
                    </w:rPr>
                    <w:t>I-13:0.0A</w:t>
                  </w:r>
                </w:p>
                <w:p>
                  <w:r>
                    <w:rPr>
                      <w:rFonts w:hint="eastAsia"/>
                    </w:rPr>
                    <w:t>I-14:0.0A</w:t>
                  </w:r>
                </w:p>
                <w:p>
                  <w:r>
                    <w:rPr>
                      <w:rFonts w:hint="eastAsia"/>
                    </w:rPr>
                    <w:t>I-15:0.0A</w:t>
                  </w:r>
                </w:p>
                <w:p>
                  <w:r>
                    <w:rPr>
                      <w:rFonts w:hint="eastAsia"/>
                    </w:rPr>
                    <w:t>I-16:0.0A</w:t>
                  </w:r>
                </w:p>
                <w:p/>
                <w:p/>
              </w:txbxContent>
            </v:textbox>
          </v:shape>
        </w:pict>
      </w:r>
    </w:p>
    <w:p>
      <w:pPr>
        <w:ind w:left="840"/>
        <w:rPr>
          <w:rFonts w:hint="eastAsia" w:asciiTheme="minorEastAsia" w:hAnsiTheme="minorEastAsia"/>
          <w:sz w:val="24"/>
          <w:szCs w:val="24"/>
        </w:rPr>
      </w:pPr>
    </w:p>
    <w:p>
      <w:pPr>
        <w:ind w:left="840"/>
        <w:rPr>
          <w:rFonts w:hint="eastAsia" w:asciiTheme="minorEastAsia" w:hAnsiTheme="minorEastAsia"/>
          <w:sz w:val="24"/>
          <w:szCs w:val="24"/>
        </w:rPr>
      </w:pPr>
    </w:p>
    <w:p>
      <w:pPr>
        <w:ind w:left="840"/>
        <w:rPr>
          <w:rFonts w:asciiTheme="minorEastAsia" w:hAnsiTheme="minorEastAsia"/>
          <w:sz w:val="24"/>
          <w:szCs w:val="24"/>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hint="eastAsia" w:ascii="Arial" w:hAnsi="Arial" w:cs="Arial"/>
          <w:sz w:val="24"/>
          <w:szCs w:val="24"/>
          <w:shd w:val="clear" w:color="auto" w:fill="FFFFFF"/>
        </w:rPr>
      </w:pPr>
    </w:p>
    <w:p>
      <w:pPr>
        <w:ind w:left="840" w:firstLine="120" w:firstLineChars="50"/>
        <w:rPr>
          <w:rFonts w:ascii="Arial" w:hAnsi="Arial" w:cs="Arial"/>
          <w:sz w:val="24"/>
          <w:szCs w:val="24"/>
        </w:rPr>
      </w:pPr>
      <w:r>
        <w:rPr>
          <w:rFonts w:ascii="Arial" w:hAnsi="Arial" w:cs="Arial"/>
          <w:sz w:val="24"/>
          <w:szCs w:val="24"/>
          <w:shd w:val="clear" w:color="auto" w:fill="FFFFFF"/>
        </w:rPr>
        <w:t>View each unit information.</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54" o:spid="_x0000_s1154" o:spt="202" type="#_x0000_t202" style="position:absolute;left:0pt;margin-left:65.3pt;margin-top:9.9pt;height:138.05pt;width:71.55pt;z-index:251726848;mso-width-relative:margin;mso-height-relative:margin;" coordsize="21600,21600">
            <v:path/>
            <v:fill focussize="0,0"/>
            <v:stroke joinstyle="miter"/>
            <v:imagedata o:title=""/>
            <o:lock v:ext="edit"/>
            <v:textbox>
              <w:txbxContent>
                <w:p>
                  <w:r>
                    <w:rPr>
                      <w:rFonts w:hint="eastAsia"/>
                    </w:rPr>
                    <w:t>L1</w:t>
                  </w:r>
                </w:p>
                <w:p>
                  <w:r>
                    <w:rPr>
                      <w:rFonts w:hint="eastAsia"/>
                    </w:rPr>
                    <w:t>NORMAL</w:t>
                  </w:r>
                </w:p>
                <w:p>
                  <w:r>
                    <w:rPr>
                      <w:rFonts w:hint="eastAsia"/>
                    </w:rPr>
                    <w:t>ON</w:t>
                  </w:r>
                </w:p>
                <w:p>
                  <w:r>
                    <w:rPr>
                      <w:rFonts w:hint="eastAsia"/>
                    </w:rPr>
                    <w:t>I:0.0A</w:t>
                  </w:r>
                </w:p>
                <w:p>
                  <w:r>
                    <w:rPr>
                      <w:rFonts w:hint="eastAsia"/>
                    </w:rPr>
                    <w:t>P:0.0W</w:t>
                  </w:r>
                </w:p>
                <w:p>
                  <w:r>
                    <w:rPr>
                      <w:rFonts w:hint="eastAsia"/>
                    </w:rPr>
                    <w:t>E:0.0KWh</w:t>
                  </w:r>
                </w:p>
                <w:p>
                  <w:r>
                    <w:rPr>
                      <w:rFonts w:hint="eastAsia"/>
                    </w:rPr>
                    <w:t>MIN:0.0A</w:t>
                  </w:r>
                </w:p>
                <w:p>
                  <w:r>
                    <w:rPr>
                      <w:rFonts w:hint="eastAsia"/>
                    </w:rPr>
                    <w:t>MAX:0.0A</w:t>
                  </w:r>
                </w:p>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840" w:firstLineChars="350"/>
        <w:jc w:val="left"/>
        <w:rPr>
          <w:rFonts w:ascii="Arial" w:hAnsi="Arial" w:cs="Arial"/>
          <w:sz w:val="24"/>
          <w:szCs w:val="24"/>
        </w:rPr>
      </w:pPr>
      <w:r>
        <w:rPr>
          <w:rFonts w:ascii="Arial" w:hAnsi="Arial" w:cs="Arial"/>
          <w:sz w:val="24"/>
          <w:szCs w:val="24"/>
        </w:rPr>
        <w:t>Sensor menu</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55" o:spid="_x0000_s1155" o:spt="202" type="#_x0000_t202" style="position:absolute;left:0pt;margin-left:65.3pt;margin-top:6.15pt;height:138.05pt;width:71.55pt;z-index:251727872;mso-width-relative:margin;mso-height-relative:margin;" coordsize="21600,21600">
            <v:path/>
            <v:fill focussize="0,0"/>
            <v:stroke joinstyle="miter"/>
            <v:imagedata o:title=""/>
            <o:lock v:ext="edit"/>
            <v:textbox>
              <w:txbxContent>
                <w:p>
                  <w:r>
                    <w:rPr>
                      <w:rFonts w:hint="eastAsia"/>
                    </w:rPr>
                    <w:t>TEM1:0C</w:t>
                  </w:r>
                </w:p>
                <w:p>
                  <w:r>
                    <w:rPr>
                      <w:rFonts w:hint="eastAsia"/>
                    </w:rPr>
                    <w:t>TEM2:0C</w:t>
                  </w:r>
                </w:p>
                <w:p>
                  <w:r>
                    <w:rPr>
                      <w:rFonts w:hint="eastAsia"/>
                    </w:rPr>
                    <w:t>TEM3:0C</w:t>
                  </w:r>
                </w:p>
                <w:p>
                  <w:r>
                    <w:rPr>
                      <w:rFonts w:hint="eastAsia"/>
                    </w:rPr>
                    <w:t>TEM4: 0C</w:t>
                  </w:r>
                </w:p>
                <w:p>
                  <w:r>
                    <w:rPr>
                      <w:rFonts w:hint="eastAsia"/>
                    </w:rPr>
                    <w:t>HUM1: 0%</w:t>
                  </w:r>
                </w:p>
                <w:p>
                  <w:r>
                    <w:rPr>
                      <w:rFonts w:hint="eastAsia"/>
                    </w:rPr>
                    <w:t>HUM2: 0%</w:t>
                  </w:r>
                </w:p>
                <w:p>
                  <w:r>
                    <w:rPr>
                      <w:rFonts w:hint="eastAsia"/>
                    </w:rPr>
                    <w:t>HUM3: 0%</w:t>
                  </w:r>
                </w:p>
                <w:p>
                  <w:r>
                    <w:rPr>
                      <w:rFonts w:hint="eastAsia"/>
                    </w:rPr>
                    <w:t>HUM4: 0%</w:t>
                  </w:r>
                </w:p>
                <w:p/>
                <w:p/>
              </w:txbxContent>
            </v:textbox>
          </v:shape>
        </w:pict>
      </w:r>
      <w:r>
        <w:rPr>
          <w:rFonts w:cs="宋体" w:asciiTheme="minorEastAsia" w:hAnsiTheme="minorEastAsia"/>
          <w:b/>
          <w:kern w:val="0"/>
          <w:sz w:val="24"/>
          <w:szCs w:val="24"/>
        </w:rPr>
        <w:pict>
          <v:shape id="_x0000_s1156" o:spid="_x0000_s1156" o:spt="202" type="#_x0000_t202" style="position:absolute;left:0pt;margin-left:162.75pt;margin-top:6.15pt;height:138.05pt;width:71.55pt;z-index:251728896;mso-width-relative:margin;mso-height-relative:margin;" coordsize="21600,21600">
            <v:path/>
            <v:fill focussize="0,0"/>
            <v:stroke joinstyle="miter"/>
            <v:imagedata o:title=""/>
            <o:lock v:ext="edit"/>
            <v:textbox>
              <w:txbxContent>
                <w:p>
                  <w:r>
                    <w:rPr>
                      <w:rFonts w:hint="eastAsia"/>
                    </w:rPr>
                    <w:t>DOOR1:---</w:t>
                  </w:r>
                </w:p>
                <w:p>
                  <w:r>
                    <w:rPr>
                      <w:rFonts w:hint="eastAsia"/>
                    </w:rPr>
                    <w:t>DOOR2:---</w:t>
                  </w:r>
                </w:p>
                <w:p>
                  <w:r>
                    <w:rPr>
                      <w:rFonts w:hint="eastAsia"/>
                    </w:rPr>
                    <w:t>SMOKE:---</w:t>
                  </w:r>
                </w:p>
                <w:p>
                  <w:r>
                    <w:rPr>
                      <w:rFonts w:hint="eastAsia"/>
                    </w:rPr>
                    <w:t>WATER:---</w:t>
                  </w:r>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120" w:firstLineChars="50"/>
        <w:jc w:val="left"/>
        <w:rPr>
          <w:rFonts w:ascii="Arial" w:hAnsi="Arial" w:cs="Arial"/>
          <w:b/>
          <w:kern w:val="0"/>
          <w:sz w:val="24"/>
          <w:szCs w:val="24"/>
        </w:rPr>
      </w:pPr>
      <w:r>
        <w:rPr>
          <w:rFonts w:cs="宋体" w:asciiTheme="minorEastAsia" w:hAnsiTheme="minorEastAsia"/>
          <w:b/>
          <w:kern w:val="0"/>
          <w:sz w:val="24"/>
          <w:szCs w:val="24"/>
        </w:rPr>
        <w:pict>
          <v:shape id="_x0000_s1157" o:spid="_x0000_s1157" o:spt="202" type="#_x0000_t202" style="position:absolute;left:0pt;margin-left:61.55pt;margin-top:25.85pt;height:138.05pt;width:77.45pt;z-index:251729920;mso-width-relative:margin;mso-height-relative:margin;" coordsize="21600,21600">
            <v:path/>
            <v:fill focussize="0,0"/>
            <v:stroke joinstyle="miter"/>
            <v:imagedata o:title=""/>
            <o:lock v:ext="edit"/>
            <v:textbox>
              <w:txbxContent>
                <w:p>
                  <w:r>
                    <w:rPr>
                      <w:rFonts w:hint="eastAsia"/>
                    </w:rPr>
                    <w:t>DRIVER-IP</w:t>
                  </w:r>
                </w:p>
                <w:p>
                  <w:r>
                    <w:rPr>
                      <w:rFonts w:hint="eastAsia"/>
                    </w:rPr>
                    <w:t>192.168.0.163</w:t>
                  </w:r>
                </w:p>
                <w:p>
                  <w:r>
                    <w:rPr>
                      <w:rFonts w:hint="eastAsia"/>
                    </w:rPr>
                    <w:t>Subnet Mask</w:t>
                  </w:r>
                </w:p>
                <w:p>
                  <w:r>
                    <w:rPr>
                      <w:rFonts w:hint="eastAsia"/>
                    </w:rPr>
                    <w:t>255.255.255.0</w:t>
                  </w:r>
                </w:p>
                <w:p>
                  <w:r>
                    <w:rPr>
                      <w:rFonts w:hint="eastAsia"/>
                    </w:rPr>
                    <w:t>Gateway</w:t>
                  </w:r>
                </w:p>
                <w:p>
                  <w:r>
                    <w:rPr>
                      <w:rFonts w:hint="eastAsia"/>
                    </w:rPr>
                    <w:t>192.168.0.1</w:t>
                  </w:r>
                </w:p>
                <w:p>
                  <w:r>
                    <w:rPr>
                      <w:rFonts w:hint="eastAsia"/>
                    </w:rPr>
                    <w:t>DNS</w:t>
                  </w:r>
                </w:p>
                <w:p>
                  <w:r>
                    <w:rPr>
                      <w:rFonts w:hint="eastAsia"/>
                    </w:rPr>
                    <w:t>202.96.128.86</w:t>
                  </w:r>
                </w:p>
                <w:p/>
                <w:p/>
              </w:txbxContent>
            </v:textbox>
          </v:shape>
        </w:pict>
      </w:r>
      <w:r>
        <w:rPr>
          <w:rFonts w:hint="eastAsia" w:asciiTheme="minorEastAsia" w:hAnsiTheme="minorEastAsia"/>
          <w:b/>
          <w:sz w:val="24"/>
          <w:szCs w:val="24"/>
        </w:rPr>
        <w:t xml:space="preserve">     </w:t>
      </w:r>
      <w:r>
        <w:rPr>
          <w:rFonts w:ascii="Arial" w:hAnsi="Arial" w:cs="Arial"/>
          <w:sz w:val="24"/>
          <w:szCs w:val="24"/>
          <w:shd w:val="clear" w:color="auto" w:fill="FFFFFF"/>
        </w:rPr>
        <w:t>Network information menu</w: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602" w:firstLineChars="250"/>
        <w:jc w:val="left"/>
        <w:rPr>
          <w:rFonts w:asciiTheme="minorEastAsia" w:hAnsiTheme="minorEastAsia"/>
          <w:b/>
          <w:sz w:val="24"/>
          <w:szCs w:val="24"/>
        </w:rPr>
      </w:pPr>
      <w:r>
        <w:rPr>
          <w:rFonts w:hint="eastAsia" w:asciiTheme="minorEastAsia" w:hAnsiTheme="minorEastAsia"/>
          <w:b/>
          <w:sz w:val="24"/>
          <w:szCs w:val="24"/>
        </w:rPr>
        <w:t>DRIVER menu</w:t>
      </w:r>
    </w:p>
    <w:p>
      <w:pPr>
        <w:autoSpaceDE w:val="0"/>
        <w:autoSpaceDN w:val="0"/>
        <w:adjustRightInd w:val="0"/>
        <w:jc w:val="left"/>
        <w:rPr>
          <w:rFonts w:hint="eastAsia" w:asciiTheme="minorEastAsia" w:hAnsiTheme="minorEastAsia"/>
          <w:b/>
          <w:sz w:val="24"/>
          <w:szCs w:val="24"/>
        </w:rPr>
      </w:pPr>
    </w:p>
    <w:p>
      <w:pPr>
        <w:autoSpaceDE w:val="0"/>
        <w:autoSpaceDN w:val="0"/>
        <w:adjustRightInd w:val="0"/>
        <w:jc w:val="left"/>
        <w:rPr>
          <w:rFonts w:asciiTheme="minorEastAsia" w:hAnsiTheme="minorEastAsia"/>
          <w:b/>
          <w:sz w:val="24"/>
          <w:szCs w:val="24"/>
        </w:rPr>
      </w:pPr>
      <w:r>
        <w:rPr>
          <w:rFonts w:asciiTheme="minorEastAsia" w:hAnsiTheme="minorEastAsia"/>
          <w:b/>
          <w:sz w:val="24"/>
          <w:szCs w:val="24"/>
        </w:rPr>
        <w:pict>
          <v:shape id="_x0000_s1158" o:spid="_x0000_s1158" o:spt="202" type="#_x0000_t202" style="position:absolute;left:0pt;margin-left:65.3pt;margin-top:3.95pt;height:138.05pt;width:77.45pt;z-index:251730944;mso-width-relative:margin;mso-height-relative:margin;" coordsize="21600,21600">
            <v:path/>
            <v:fill focussize="0,0"/>
            <v:stroke joinstyle="miter"/>
            <v:imagedata o:title=""/>
            <o:lock v:ext="edit"/>
            <v:textbox>
              <w:txbxContent>
                <w:p>
                  <w:r>
                    <w:rPr>
                      <w:rFonts w:hint="eastAsia"/>
                    </w:rPr>
                    <w:t>DATE</w:t>
                  </w:r>
                </w:p>
                <w:p>
                  <w:r>
                    <w:rPr>
                      <w:rFonts w:hint="eastAsia"/>
                    </w:rPr>
                    <w:t>2016-01-01</w:t>
                  </w:r>
                </w:p>
                <w:p>
                  <w:r>
                    <w:rPr>
                      <w:rFonts w:hint="eastAsia"/>
                    </w:rPr>
                    <w:t>TIME</w:t>
                  </w:r>
                </w:p>
                <w:p>
                  <w:r>
                    <w:rPr>
                      <w:rFonts w:hint="eastAsia"/>
                    </w:rPr>
                    <w:t>12:11</w:t>
                  </w:r>
                </w:p>
                <w:p>
                  <w:r>
                    <w:rPr>
                      <w:rFonts w:hint="eastAsia"/>
                    </w:rPr>
                    <w:t>MODE</w:t>
                  </w:r>
                </w:p>
                <w:p>
                  <w:r>
                    <w:rPr>
                      <w:rFonts w:hint="eastAsia"/>
                    </w:rPr>
                    <w:t>Master</w:t>
                  </w:r>
                </w:p>
                <w:p>
                  <w:r>
                    <w:rPr>
                      <w:rFonts w:hint="eastAsia"/>
                    </w:rPr>
                    <w:t>DriverType</w:t>
                  </w:r>
                </w:p>
                <w:p>
                  <w:r>
                    <w:rPr>
                      <w:rFonts w:hint="eastAsia"/>
                    </w:rPr>
                    <w:t>NPDU-IV</w:t>
                  </w:r>
                </w:p>
                <w:p/>
                <w:p/>
              </w:txbxContent>
            </v:textbox>
          </v:shape>
        </w:pict>
      </w: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cs="宋体" w:asciiTheme="minorEastAsia" w:hAnsiTheme="minorEastAsia"/>
          <w:b/>
          <w:kern w:val="0"/>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widowControl/>
        <w:shd w:val="clear" w:color="auto" w:fill="FFFFFF"/>
        <w:spacing w:line="138" w:lineRule="atLeast"/>
        <w:ind w:firstLine="840" w:firstLineChars="350"/>
        <w:jc w:val="left"/>
        <w:rPr>
          <w:rFonts w:ascii="Arial" w:hAnsi="Arial" w:eastAsia="宋体" w:cs="Arial"/>
          <w:kern w:val="0"/>
          <w:sz w:val="24"/>
          <w:szCs w:val="24"/>
        </w:rPr>
      </w:pPr>
      <w:r>
        <w:rPr>
          <w:rFonts w:ascii="Arial" w:hAnsi="Arial" w:eastAsia="宋体" w:cs="Arial"/>
          <w:kern w:val="0"/>
          <w:sz w:val="24"/>
          <w:szCs w:val="24"/>
        </w:rPr>
        <w:t>Configuration Menu</w:t>
      </w:r>
    </w:p>
    <w:p>
      <w:pPr>
        <w:ind w:firstLine="420"/>
        <w:rPr>
          <w:rFonts w:asciiTheme="minorEastAsia" w:hAnsiTheme="minorEastAsia"/>
          <w:b/>
          <w:sz w:val="24"/>
          <w:szCs w:val="24"/>
        </w:rPr>
      </w:pP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59" o:spid="_x0000_s1159" o:spt="202" type="#_x0000_t202" style="position:absolute;left:0pt;margin-left:65.3pt;margin-top:10.8pt;height:138.05pt;width:77.45pt;z-index:251731968;mso-width-relative:margin;mso-height-relative:margin;" coordsize="21600,21600">
            <v:path/>
            <v:fill focussize="0,0"/>
            <v:stroke joinstyle="miter"/>
            <v:imagedata o:title=""/>
            <o:lock v:ext="edit"/>
            <v:textbox>
              <w:txbxContent>
                <w:p>
                  <w:r>
                    <w:rPr>
                      <w:rFonts w:hint="eastAsia"/>
                    </w:rPr>
                    <w:t>MODEL</w:t>
                  </w:r>
                </w:p>
                <w:p>
                  <w:r>
                    <w:rPr>
                      <w:rFonts w:hint="eastAsia"/>
                    </w:rPr>
                    <w:t>BELL</w:t>
                  </w:r>
                </w:p>
                <w:p>
                  <w:pPr>
                    <w:rPr>
                      <w:color w:val="000000" w:themeColor="text1"/>
                    </w:rPr>
                  </w:pPr>
                  <w:r>
                    <w:rPr>
                      <w:rFonts w:hint="eastAsia"/>
                      <w:color w:val="000000" w:themeColor="text1"/>
                    </w:rPr>
                    <w:t>LCD</w:t>
                  </w:r>
                </w:p>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61" o:spid="_x0000_s1161" o:spt="202" type="#_x0000_t202" style="position:absolute;left:0pt;margin-left:164.1pt;margin-top:11.95pt;height:138.05pt;width:77.45pt;z-index:251734016;mso-width-relative:margin;mso-height-relative:margin;" coordsize="21600,21600">
            <v:path/>
            <v:fill focussize="0,0"/>
            <v:stroke joinstyle="miter"/>
            <v:imagedata o:title=""/>
            <o:lock v:ext="edit"/>
            <v:textbox>
              <w:txbxContent>
                <w:p>
                  <w:r>
                    <w:rPr>
                      <w:rFonts w:hint="eastAsia"/>
                    </w:rPr>
                    <w:t>BELL</w:t>
                  </w:r>
                </w:p>
                <w:p>
                  <w:r>
                    <w:rPr>
                      <w:rFonts w:hint="eastAsia"/>
                    </w:rPr>
                    <w:t xml:space="preserve">ON    </w:t>
                  </w:r>
                  <w:r>
                    <w:rPr>
                      <w:rFonts w:hint="eastAsia" w:ascii="宋体" w:hAnsi="宋体" w:eastAsia="宋体"/>
                    </w:rPr>
                    <w:t xml:space="preserve">    &lt;</w:t>
                  </w:r>
                </w:p>
                <w:p>
                  <w:r>
                    <w:rPr>
                      <w:rFonts w:hint="eastAsia"/>
                    </w:rPr>
                    <w:t>OFF</w:t>
                  </w:r>
                </w:p>
                <w:p/>
              </w:txbxContent>
            </v:textbox>
          </v:shape>
        </w:pict>
      </w:r>
      <w:r>
        <w:rPr>
          <w:rFonts w:cs="宋体" w:asciiTheme="minorEastAsia" w:hAnsiTheme="minorEastAsia"/>
          <w:b/>
          <w:kern w:val="0"/>
          <w:sz w:val="24"/>
          <w:szCs w:val="24"/>
        </w:rPr>
        <w:pict>
          <v:shape id="_x0000_s1160" o:spid="_x0000_s1160" o:spt="202" type="#_x0000_t202" style="position:absolute;left:0pt;margin-left:65.3pt;margin-top:11.95pt;height:138.05pt;width:77.45pt;z-index:251732992;mso-width-relative:margin;mso-height-relative:margin;" coordsize="21600,21600">
            <v:path/>
            <v:fill focussize="0,0"/>
            <v:stroke joinstyle="miter"/>
            <v:imagedata o:title=""/>
            <o:lock v:ext="edit"/>
            <v:textbox>
              <w:txbxContent>
                <w:p>
                  <w:r>
                    <w:rPr>
                      <w:rFonts w:hint="eastAsia"/>
                    </w:rPr>
                    <w:t>MODEL</w:t>
                  </w:r>
                </w:p>
                <w:p>
                  <w:r>
                    <w:rPr>
                      <w:rFonts w:hint="eastAsia"/>
                    </w:rPr>
                    <w:t>Master     &lt;</w:t>
                  </w:r>
                </w:p>
                <w:p>
                  <w:r>
                    <w:rPr>
                      <w:rFonts w:hint="eastAsia"/>
                    </w:rPr>
                    <w:t>Slave1</w:t>
                  </w:r>
                </w:p>
                <w:p>
                  <w:r>
                    <w:rPr>
                      <w:rFonts w:hint="eastAsia"/>
                    </w:rPr>
                    <w:t>Slave2</w:t>
                  </w:r>
                </w:p>
                <w:p>
                  <w:r>
                    <w:rPr>
                      <w:rFonts w:hint="eastAsia"/>
                    </w:rPr>
                    <w:t>Slave3</w:t>
                  </w:r>
                </w:p>
                <w:p>
                  <w:r>
                    <w:rPr>
                      <w:rFonts w:hint="eastAsia"/>
                    </w:rPr>
                    <w:t>Slave4</w:t>
                  </w:r>
                </w:p>
                <w:p/>
              </w:txbxContent>
            </v:textbox>
          </v:shape>
        </w:pict>
      </w:r>
      <w:r>
        <w:rPr>
          <w:rFonts w:cs="宋体" w:asciiTheme="minorEastAsia" w:hAnsiTheme="minorEastAsia"/>
          <w:b/>
          <w:kern w:val="0"/>
          <w:sz w:val="24"/>
          <w:szCs w:val="24"/>
        </w:rPr>
        <w:pict>
          <v:shape id="_x0000_s1162" o:spid="_x0000_s1162" o:spt="202" type="#_x0000_t202" style="position:absolute;left:0pt;margin-left:266.35pt;margin-top:11.95pt;height:138.05pt;width:77.45pt;z-index:251735040;mso-width-relative:margin;mso-height-relative:margin;" coordsize="21600,21600">
            <v:path/>
            <v:fill focussize="0,0"/>
            <v:stroke joinstyle="miter"/>
            <v:imagedata o:title=""/>
            <o:lock v:ext="edit"/>
            <v:textbox>
              <w:txbxContent>
                <w:p>
                  <w:r>
                    <w:rPr>
                      <w:rFonts w:hint="eastAsia"/>
                    </w:rPr>
                    <w:t>LCD</w:t>
                  </w:r>
                </w:p>
                <w:p>
                  <w:r>
                    <w:rPr>
                      <w:rFonts w:hint="eastAsia"/>
                    </w:rPr>
                    <w:t xml:space="preserve">ON   </w:t>
                  </w:r>
                  <w:r>
                    <w:rPr>
                      <w:rFonts w:hint="eastAsia" w:ascii="宋体" w:hAnsi="宋体" w:eastAsia="宋体"/>
                    </w:rPr>
                    <w:t xml:space="preserve">     &lt;</w:t>
                  </w:r>
                </w:p>
                <w:p>
                  <w:r>
                    <w:rPr>
                      <w:rFonts w:hint="eastAsia"/>
                    </w:rPr>
                    <w:t>OFF</w:t>
                  </w:r>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widowControl/>
        <w:shd w:val="clear" w:color="auto" w:fill="FFFFFF"/>
        <w:spacing w:line="138" w:lineRule="atLeast"/>
        <w:ind w:firstLine="720" w:firstLineChars="300"/>
        <w:jc w:val="left"/>
        <w:rPr>
          <w:rFonts w:ascii="Arial" w:hAnsi="Arial" w:eastAsia="宋体" w:cs="Arial"/>
          <w:kern w:val="0"/>
          <w:sz w:val="24"/>
          <w:szCs w:val="24"/>
        </w:rPr>
      </w:pPr>
      <w:r>
        <w:rPr>
          <w:rFonts w:ascii="Arial" w:hAnsi="Arial" w:eastAsia="宋体" w:cs="Arial"/>
          <w:kern w:val="0"/>
          <w:sz w:val="24"/>
          <w:szCs w:val="24"/>
        </w:rPr>
        <w:t xml:space="preserve">Exit </w:t>
      </w:r>
      <w:r>
        <w:rPr>
          <w:rFonts w:hint="eastAsia" w:ascii="Arial" w:hAnsi="Arial" w:eastAsia="宋体" w:cs="Arial"/>
          <w:kern w:val="0"/>
          <w:sz w:val="24"/>
          <w:szCs w:val="24"/>
        </w:rPr>
        <w:t xml:space="preserve"> </w:t>
      </w:r>
      <w:r>
        <w:rPr>
          <w:rFonts w:ascii="Arial" w:hAnsi="Arial" w:eastAsia="宋体" w:cs="Arial"/>
          <w:kern w:val="0"/>
          <w:sz w:val="24"/>
          <w:szCs w:val="24"/>
        </w:rPr>
        <w:t>Menu</w:t>
      </w:r>
    </w:p>
    <w:p>
      <w:pPr>
        <w:rPr>
          <w:rFonts w:hint="eastAsia" w:eastAsiaTheme="majorEastAsia"/>
          <w:szCs w:val="21"/>
        </w:rPr>
      </w:pPr>
      <w:r>
        <w:rPr>
          <w:rFonts w:hint="eastAsia" w:asciiTheme="minorEastAsia" w:hAnsiTheme="minorEastAsia"/>
          <w:szCs w:val="21"/>
        </w:rPr>
        <w:t xml:space="preserve"> </w:t>
      </w:r>
      <w:r>
        <w:rPr>
          <w:rFonts w:eastAsiaTheme="majorEastAsia"/>
          <w:szCs w:val="21"/>
        </w:rPr>
        <w:t>Exit menu mode and return to standby page</w:t>
      </w:r>
    </w:p>
    <w:p>
      <w:pPr>
        <w:rPr>
          <w:szCs w:val="21"/>
        </w:rPr>
      </w:pPr>
    </w:p>
    <w:p>
      <w:pPr>
        <w:autoSpaceDE w:val="0"/>
        <w:autoSpaceDN w:val="0"/>
        <w:adjustRightInd w:val="0"/>
        <w:jc w:val="left"/>
        <w:rPr>
          <w:rFonts w:ascii="Arial" w:hAnsi="Arial" w:cs="Arial"/>
          <w:kern w:val="0"/>
          <w:sz w:val="28"/>
          <w:szCs w:val="28"/>
        </w:rPr>
      </w:pPr>
      <w:r>
        <w:rPr>
          <w:rFonts w:hint="eastAsia" w:cs="TimesNewRomanPSMT" w:asciiTheme="minorEastAsia" w:hAnsiTheme="minorEastAsia"/>
          <w:b/>
          <w:kern w:val="0"/>
          <w:sz w:val="24"/>
          <w:szCs w:val="24"/>
        </w:rPr>
        <w:t>4</w:t>
      </w:r>
      <w:r>
        <w:rPr>
          <w:rFonts w:hint="eastAsia" w:cs="宋体" w:asciiTheme="minorEastAsia" w:hAnsiTheme="minorEastAsia"/>
          <w:b/>
          <w:kern w:val="0"/>
          <w:sz w:val="24"/>
          <w:szCs w:val="24"/>
        </w:rPr>
        <w:t>）</w:t>
      </w:r>
      <w:r>
        <w:rPr>
          <w:rFonts w:ascii="Arial" w:hAnsi="Arial" w:cs="Arial"/>
          <w:color w:val="2E3033"/>
          <w:sz w:val="28"/>
          <w:szCs w:val="28"/>
          <w:shd w:val="clear" w:color="auto" w:fill="FFFFFF"/>
        </w:rPr>
        <w:t>Cascade connection mode.</w:t>
      </w:r>
    </w:p>
    <w:p>
      <w:pPr>
        <w:autoSpaceDE w:val="0"/>
        <w:autoSpaceDN w:val="0"/>
        <w:adjustRightInd w:val="0"/>
        <w:jc w:val="left"/>
        <w:rPr>
          <w:rFonts w:cs="宋体"/>
          <w:kern w:val="0"/>
          <w:szCs w:val="21"/>
        </w:rPr>
      </w:pPr>
      <w:r>
        <w:rPr>
          <w:rFonts w:cs="Arial"/>
          <w:color w:val="2E3033"/>
          <w:szCs w:val="21"/>
          <w:shd w:val="clear" w:color="auto" w:fill="FFFFFF"/>
        </w:rPr>
        <w:t>Serial cascade connection diagram</w:t>
      </w:r>
      <w:r>
        <w:rPr>
          <w:rFonts w:cs="宋体"/>
          <w:kern w:val="0"/>
          <w:szCs w:val="21"/>
        </w:rPr>
        <w:t>：</w:t>
      </w:r>
    </w:p>
    <w:p>
      <w:pPr>
        <w:autoSpaceDE w:val="0"/>
        <w:autoSpaceDN w:val="0"/>
        <w:adjustRightInd w:val="0"/>
        <w:jc w:val="left"/>
        <w:rPr>
          <w:rFonts w:cs="宋体" w:asciiTheme="minorEastAsia" w:hAnsiTheme="minorEastAsia"/>
          <w:kern w:val="0"/>
          <w:sz w:val="24"/>
          <w:szCs w:val="24"/>
        </w:rPr>
      </w:pP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95" o:spid="_x0000_s1195" o:spt="202" type="#_x0000_t202" style="position:absolute;left:0pt;margin-left:399.25pt;margin-top:3.95pt;height:22.8pt;width:80.35pt;z-index:251746304;mso-width-relative:page;mso-height-relative:page;" filled="f" stroked="f" coordsize="21600,21600">
            <v:path/>
            <v:fill on="f" focussize="0,0"/>
            <v:stroke on="f" joinstyle="miter"/>
            <v:imagedata o:title=""/>
            <o:lock v:ext="edit"/>
            <v:textbox>
              <w:txbxContent>
                <w:p>
                  <w:pPr>
                    <w:ind w:firstLine="105" w:firstLineChars="50"/>
                    <w:rPr>
                      <w:b/>
                    </w:rPr>
                  </w:pPr>
                  <w:r>
                    <w:rPr>
                      <w:rFonts w:hint="eastAsia"/>
                      <w:b/>
                    </w:rPr>
                    <w:t xml:space="preserve"> Slave 4   </w:t>
                  </w:r>
                </w:p>
              </w:txbxContent>
            </v:textbox>
          </v:shape>
        </w:pict>
      </w:r>
      <w:r>
        <w:rPr>
          <w:rFonts w:cs="宋体" w:asciiTheme="minorEastAsia" w:hAnsiTheme="minorEastAsia"/>
          <w:kern w:val="0"/>
          <w:sz w:val="24"/>
          <w:szCs w:val="24"/>
        </w:rPr>
        <w:pict>
          <v:shape id="_x0000_s1185" o:spid="_x0000_s1185" o:spt="202" type="#_x0000_t202" style="position:absolute;left:0pt;margin-left:310.75pt;margin-top:3.95pt;height:22.8pt;width:77.6pt;z-index:251742208;mso-width-relative:page;mso-height-relative:page;" filled="f" stroked="f" coordsize="21600,21600">
            <v:path/>
            <v:fill on="f" focussize="0,0"/>
            <v:stroke on="f" joinstyle="miter"/>
            <v:imagedata o:title=""/>
            <o:lock v:ext="edit"/>
            <v:textbox>
              <w:txbxContent>
                <w:p>
                  <w:pPr>
                    <w:ind w:firstLine="211" w:firstLineChars="100"/>
                    <w:rPr>
                      <w:b/>
                    </w:rPr>
                  </w:pPr>
                  <w:r>
                    <w:rPr>
                      <w:rFonts w:hint="eastAsia"/>
                      <w:b/>
                    </w:rPr>
                    <w:t xml:space="preserve"> Slave 3   </w:t>
                  </w:r>
                </w:p>
              </w:txbxContent>
            </v:textbox>
          </v:shape>
        </w:pict>
      </w:r>
      <w:r>
        <w:rPr>
          <w:rFonts w:cs="宋体" w:asciiTheme="minorEastAsia" w:hAnsiTheme="minorEastAsia"/>
          <w:kern w:val="0"/>
          <w:sz w:val="24"/>
          <w:szCs w:val="24"/>
        </w:rPr>
        <w:pict>
          <v:shape id="_x0000_s1175" o:spid="_x0000_s1175" o:spt="202" type="#_x0000_t202" style="position:absolute;left:0pt;margin-left:225.3pt;margin-top:3.95pt;height:22.8pt;width:79.55pt;z-index:251738112;mso-width-relative:page;mso-height-relative:page;" filled="f" stroked="f" coordsize="21600,21600">
            <v:path/>
            <v:fill on="f" focussize="0,0"/>
            <v:stroke on="f" joinstyle="miter"/>
            <v:imagedata o:title=""/>
            <o:lock v:ext="edit"/>
            <v:textbox>
              <w:txbxContent>
                <w:p>
                  <w:pPr>
                    <w:ind w:firstLine="316" w:firstLineChars="150"/>
                    <w:rPr>
                      <w:b/>
                    </w:rPr>
                  </w:pPr>
                  <w:r>
                    <w:rPr>
                      <w:rFonts w:hint="eastAsia"/>
                      <w:b/>
                    </w:rPr>
                    <w:t xml:space="preserve">Slave 2   </w:t>
                  </w:r>
                </w:p>
              </w:txbxContent>
            </v:textbox>
          </v:shape>
        </w:pict>
      </w:r>
      <w:r>
        <w:rPr>
          <w:rFonts w:cs="宋体" w:asciiTheme="minorEastAsia" w:hAnsiTheme="minorEastAsia"/>
          <w:kern w:val="0"/>
          <w:sz w:val="24"/>
          <w:szCs w:val="24"/>
        </w:rPr>
        <w:pict>
          <v:shape id="_x0000_s1135" o:spid="_x0000_s1135" o:spt="202" type="#_x0000_t202" style="position:absolute;left:0pt;margin-left:68.3pt;margin-top:3.95pt;height:20.65pt;width:68.55pt;z-index:251708416;mso-width-relative:page;mso-height-relative:page;" filled="f" stroked="f" coordsize="21600,21600">
            <v:path/>
            <v:fill on="f" focussize="0,0"/>
            <v:stroke on="f" joinstyle="miter"/>
            <v:imagedata o:title=""/>
            <o:lock v:ext="edit"/>
            <v:textbox>
              <w:txbxContent>
                <w:p>
                  <w:pPr>
                    <w:rPr>
                      <w:b/>
                    </w:rPr>
                  </w:pPr>
                  <w:r>
                    <w:rPr>
                      <w:rFonts w:hint="eastAsia"/>
                      <w:b/>
                    </w:rPr>
                    <w:t xml:space="preserve">Master   </w:t>
                  </w:r>
                </w:p>
              </w:txbxContent>
            </v:textbox>
          </v:shape>
        </w:pict>
      </w:r>
      <w:r>
        <w:rPr>
          <w:rFonts w:cs="宋体" w:asciiTheme="minorEastAsia" w:hAnsiTheme="minorEastAsia"/>
          <w:kern w:val="0"/>
          <w:sz w:val="24"/>
          <w:szCs w:val="24"/>
        </w:rPr>
        <w:pict>
          <v:shape id="_x0000_s1136" o:spid="_x0000_s1136" o:spt="202" type="#_x0000_t202" style="position:absolute;left:0pt;margin-left:142.75pt;margin-top:3.95pt;height:32.85pt;width:81.35pt;z-index:251709440;mso-width-relative:page;mso-height-relative:page;" filled="f" stroked="f" coordsize="21600,21600">
            <v:path/>
            <v:fill on="f" focussize="0,0"/>
            <v:stroke on="f" joinstyle="miter"/>
            <v:imagedata o:title=""/>
            <o:lock v:ext="edit"/>
            <v:textbox>
              <w:txbxContent>
                <w:p>
                  <w:pPr>
                    <w:ind w:firstLine="316" w:firstLineChars="150"/>
                    <w:rPr>
                      <w:b/>
                    </w:rPr>
                  </w:pPr>
                  <w:r>
                    <w:rPr>
                      <w:rFonts w:hint="eastAsia"/>
                      <w:b/>
                    </w:rPr>
                    <w:t xml:space="preserve">Slave 1   </w:t>
                  </w:r>
                </w:p>
              </w:txbxContent>
            </v:textbox>
          </v:shape>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33" o:spid="_x0000_s1133" o:spt="202" type="#_x0000_t202" style="position:absolute;left:0pt;margin-left:-23.15pt;margin-top:5.6pt;height:21.9pt;width:78.55pt;z-index:251706368;mso-width-relative:page;mso-height-relative:page;" filled="f" stroked="f" coordsize="21600,21600">
            <v:path/>
            <v:fill on="f" focussize="0,0"/>
            <v:stroke on="f" joinstyle="miter"/>
            <v:imagedata o:title=""/>
            <o:lock v:ext="edit"/>
            <v:textbox>
              <w:txbxContent>
                <w:p>
                  <w:pPr>
                    <w:ind w:firstLine="105" w:firstLineChars="50"/>
                    <w:rPr>
                      <w:b/>
                    </w:rPr>
                  </w:pPr>
                  <w:r>
                    <w:rPr>
                      <w:rFonts w:hint="eastAsia"/>
                      <w:b/>
                    </w:rPr>
                    <w:t xml:space="preserve">WAN    </w:t>
                  </w:r>
                </w:p>
              </w:txbxContent>
            </v:textbox>
          </v:shape>
        </w:pict>
      </w:r>
      <w:r>
        <w:rPr>
          <w:rFonts w:cs="宋体" w:asciiTheme="minorEastAsia" w:hAnsiTheme="minorEastAsia"/>
          <w:kern w:val="0"/>
          <w:sz w:val="24"/>
          <w:szCs w:val="24"/>
        </w:rPr>
        <w:pict>
          <v:group id="_x0000_s1187" o:spid="_x0000_s1187" o:spt="203" style="position:absolute;left:0pt;margin-left:406.2pt;margin-top:5.55pt;height:109.55pt;width:49.45pt;z-index:251744256;mso-width-relative:page;mso-height-relative:page;" coordorigin="2717,6563" coordsize="989,2191">
            <o:lock v:ext="edit"/>
            <v:rect id="_x0000_s1188" o:spid="_x0000_s1188" o:spt="1" style="position:absolute;left:2717;top:6563;height:2191;width:989;" stroked="t" coordsize="21600,21600">
              <v:path/>
              <v:fill focussize="0,0"/>
              <v:stroke color="#548DD4"/>
              <v:imagedata o:title=""/>
              <o:lock v:ext="edit"/>
            </v:rect>
            <v:shape id="_x0000_s1189" o:spid="_x0000_s1189"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1190" o:spid="_x0000_s1190"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177" o:spid="_x0000_s1177" o:spt="203" style="position:absolute;left:0pt;margin-left:322.7pt;margin-top:5.9pt;height:109.55pt;width:49.45pt;z-index:251740160;mso-width-relative:page;mso-height-relative:page;" coordorigin="2717,6563" coordsize="989,2191">
            <o:lock v:ext="edit"/>
            <v:rect id="_x0000_s1178" o:spid="_x0000_s1178" o:spt="1" style="position:absolute;left:2717;top:6563;height:2191;width:989;" stroked="t" coordsize="21600,21600">
              <v:path/>
              <v:fill focussize="0,0"/>
              <v:stroke color="#548DD4"/>
              <v:imagedata o:title=""/>
              <o:lock v:ext="edit"/>
            </v:rect>
            <v:shape id="_x0000_s1179" o:spid="_x0000_s1179"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1180" o:spid="_x0000_s1180"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167" o:spid="_x0000_s1167" o:spt="203" style="position:absolute;left:0pt;margin-left:238.85pt;margin-top:5.9pt;height:109.55pt;width:49.45pt;z-index:251736064;mso-width-relative:page;mso-height-relative:page;" coordorigin="2717,6563" coordsize="989,2191">
            <o:lock v:ext="edit"/>
            <v:rect id="_x0000_s1168" o:spid="_x0000_s1168" o:spt="1" style="position:absolute;left:2717;top:6563;height:2191;width:989;" stroked="t" coordsize="21600,21600">
              <v:path/>
              <v:fill focussize="0,0"/>
              <v:stroke color="#548DD4"/>
              <v:imagedata o:title=""/>
              <o:lock v:ext="edit"/>
            </v:rect>
            <v:shape id="_x0000_s1169" o:spid="_x0000_s1169"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1170" o:spid="_x0000_s1170"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171" o:spid="_x0000_s1171" o:spt="203" style="position:absolute;left:0pt;margin-left:196.9pt;margin-top:32.7pt;height:53.25pt;width:46.95pt;z-index:251737088;mso-width-relative:page;mso-height-relative:page;" coordorigin="5161,7105" coordsize="939,1065">
            <o:lock v:ext="edit"/>
            <v:shape id="_x0000_s1172" o:spid="_x0000_s1172" o:spt="32" type="#_x0000_t32" style="position:absolute;left:5161;top:8154;height:0;width:482;" o:connectortype="straight" filled="f" stroked="t" coordsize="21600,21600">
              <v:path arrowok="t"/>
              <v:fill on="f" focussize="0,0"/>
              <v:stroke weight="2pt" color="#8DB3E2"/>
              <v:imagedata o:title=""/>
              <o:lock v:ext="edit"/>
            </v:shape>
            <v:shape id="_x0000_s1173" o:spid="_x0000_s1173" o:spt="32" type="#_x0000_t32" style="position:absolute;left:5643;top:7105;height:1;width:457;" o:connectortype="straight" filled="f" stroked="t" coordsize="21600,21600">
              <v:path arrowok="t"/>
              <v:fill on="f" focussize="0,0"/>
              <v:stroke weight="2pt" color="#8DB3E2" endarrow="block"/>
              <v:imagedata o:title=""/>
              <o:lock v:ext="edit"/>
            </v:shape>
            <v:shape id="_x0000_s1174" o:spid="_x0000_s1174" o:spt="32" type="#_x0000_t32" style="position:absolute;left:5643;top:7105;height:1065;width:0;" o:connectortype="straight" filled="f" stroked="t" coordsize="21600,21600">
              <v:path arrowok="t"/>
              <v:fill on="f" focussize="0,0"/>
              <v:stroke weight="2pt" color="#8DB3E2"/>
              <v:imagedata o:title=""/>
              <o:lock v:ext="edit"/>
            </v:shape>
          </v:group>
        </w:pict>
      </w:r>
      <w:r>
        <w:rPr>
          <w:rFonts w:cs="宋体" w:asciiTheme="minorEastAsia" w:hAnsiTheme="minorEastAsia"/>
          <w:kern w:val="0"/>
          <w:sz w:val="24"/>
          <w:szCs w:val="24"/>
        </w:rPr>
        <w:pict>
          <v:group id="_x0000_s1095" o:spid="_x0000_s1095" o:spt="203" style="position:absolute;left:0pt;margin-left:154.7pt;margin-top:5.6pt;height:109.55pt;width:49.45pt;z-index:251694080;mso-width-relative:page;mso-height-relative:page;" coordorigin="2717,6563" coordsize="989,2191">
            <o:lock v:ext="edit"/>
            <v:rect id="_x0000_s1096" o:spid="_x0000_s1096" o:spt="1" style="position:absolute;left:2717;top:6563;height:2191;width:989;" stroked="t" coordsize="21600,21600">
              <v:path/>
              <v:fill focussize="0,0"/>
              <v:stroke color="#548DD4"/>
              <v:imagedata o:title=""/>
              <o:lock v:ext="edit"/>
            </v:rect>
            <v:shape id="_x0000_s1097" o:spid="_x0000_s1097"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1098" o:spid="_x0000_s1098"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094" o:spid="_x0000_s1094" o:spt="203" style="position:absolute;left:0pt;margin-left:71.2pt;margin-top:5.6pt;height:109.55pt;width:49.45pt;z-index:251693056;mso-width-relative:page;mso-height-relative:page;" coordorigin="2717,6563" coordsize="989,2191">
            <o:lock v:ext="edit"/>
            <v:rect id="_x0000_s1086" o:spid="_x0000_s1086" o:spt="1" style="position:absolute;left:2717;top:6563;height:2191;width:989;" stroked="t" coordsize="21600,21600">
              <v:path/>
              <v:fill focussize="0,0"/>
              <v:stroke color="#548DD4"/>
              <v:imagedata o:title=""/>
              <o:lock v:ext="edit"/>
            </v:rect>
            <v:shape id="_x0000_s1091" o:spid="_x0000_s1091" o:spt="202" type="#_x0000_t202" style="position:absolute;left:2817;top:6899;height:476;width:739;v-text-anchor:middle;" fillcolor="#C6D9F1" filled="t" stroked="t" coordsize="21600,21600">
              <v:path/>
              <v:fill on="t" focussize="0,0"/>
              <v:stroke color="#548DD4" joinstyle="miter"/>
              <v:imagedata o:title=""/>
              <o:lock v:ext="edit"/>
              <v:textbox>
                <w:txbxContent>
                  <w:p>
                    <w:r>
                      <w:rPr>
                        <w:rFonts w:hint="eastAsia"/>
                      </w:rPr>
                      <w:t xml:space="preserve">NET   </w:t>
                    </w:r>
                  </w:p>
                </w:txbxContent>
              </v:textbox>
            </v:shape>
            <v:shape id="_x0000_s1093" o:spid="_x0000_s1093"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34" o:spid="_x0000_s1134" o:spt="202" type="#_x0000_t202" style="position:absolute;left:0pt;margin-left:-38.15pt;margin-top:6.55pt;height:21.9pt;width:86.4pt;z-index:251707392;mso-width-relative:page;mso-height-relative:page;" filled="f" stroked="f" coordsize="21600,21600">
            <v:path/>
            <v:fill on="f" focussize="0,0"/>
            <v:stroke on="f" joinstyle="miter"/>
            <v:imagedata o:title=""/>
            <o:lock v:ext="edit"/>
            <v:textbox>
              <w:txbxContent>
                <w:p>
                  <w:pPr>
                    <w:ind w:firstLine="422" w:firstLineChars="200"/>
                    <w:rPr>
                      <w:b/>
                    </w:rPr>
                  </w:pPr>
                  <w:r>
                    <w:rPr>
                      <w:rFonts w:hint="eastAsia"/>
                      <w:b/>
                    </w:rPr>
                    <w:t xml:space="preserve">LAN </w:t>
                  </w:r>
                </w:p>
              </w:txbxContent>
            </v:textbox>
          </v:shape>
        </w:pict>
      </w:r>
      <w:r>
        <w:rPr>
          <w:rFonts w:cs="宋体" w:asciiTheme="minorEastAsia" w:hAnsiTheme="minorEastAsia"/>
          <w:kern w:val="0"/>
          <w:sz w:val="24"/>
          <w:szCs w:val="24"/>
        </w:rPr>
        <w:pict>
          <v:group id="_x0000_s1191" o:spid="_x0000_s1191" o:spt="203" style="position:absolute;left:0pt;margin-left:364.25pt;margin-top:1.15pt;height:53.25pt;width:46.95pt;z-index:251745280;mso-width-relative:page;mso-height-relative:page;" coordorigin="5161,7105" coordsize="939,1065">
            <o:lock v:ext="edit"/>
            <v:shape id="_x0000_s1192" o:spid="_x0000_s1192" o:spt="32" type="#_x0000_t32" style="position:absolute;left:5161;top:8154;height:0;width:482;" o:connectortype="straight" filled="f" stroked="t" coordsize="21600,21600">
              <v:path arrowok="t"/>
              <v:fill on="f" focussize="0,0"/>
              <v:stroke weight="2pt" color="#8DB3E2"/>
              <v:imagedata o:title=""/>
              <o:lock v:ext="edit"/>
            </v:shape>
            <v:shape id="_x0000_s1193" o:spid="_x0000_s1193" o:spt="32" type="#_x0000_t32" style="position:absolute;left:5643;top:7105;height:1;width:457;" o:connectortype="straight" filled="f" stroked="t" coordsize="21600,21600">
              <v:path arrowok="t"/>
              <v:fill on="f" focussize="0,0"/>
              <v:stroke weight="2pt" color="#8DB3E2" endarrow="block"/>
              <v:imagedata o:title=""/>
              <o:lock v:ext="edit"/>
            </v:shape>
            <v:shape id="_x0000_s1194" o:spid="_x0000_s1194" o:spt="32" type="#_x0000_t32" style="position:absolute;left:5643;top:7105;height:1065;width:0;" o:connectortype="straight" filled="f" stroked="t" coordsize="21600,21600">
              <v:path arrowok="t"/>
              <v:fill on="f" focussize="0,0"/>
              <v:stroke weight="2pt" color="#8DB3E2"/>
              <v:imagedata o:title=""/>
              <o:lock v:ext="edit"/>
            </v:shape>
          </v:group>
        </w:pict>
      </w:r>
      <w:r>
        <w:rPr>
          <w:rFonts w:cs="宋体" w:asciiTheme="minorEastAsia" w:hAnsiTheme="minorEastAsia"/>
          <w:kern w:val="0"/>
          <w:sz w:val="24"/>
          <w:szCs w:val="24"/>
        </w:rPr>
        <w:pict>
          <v:group id="_x0000_s1181" o:spid="_x0000_s1181" o:spt="203" style="position:absolute;left:0pt;margin-left:280.75pt;margin-top:1.5pt;height:53.25pt;width:46.95pt;z-index:251741184;mso-width-relative:page;mso-height-relative:page;" coordorigin="5161,7105" coordsize="939,1065">
            <o:lock v:ext="edit"/>
            <v:shape id="_x0000_s1182" o:spid="_x0000_s1182" o:spt="32" type="#_x0000_t32" style="position:absolute;left:5161;top:8154;height:0;width:482;" o:connectortype="straight" filled="f" stroked="t" coordsize="21600,21600">
              <v:path arrowok="t"/>
              <v:fill on="f" focussize="0,0"/>
              <v:stroke weight="2pt" color="#8DB3E2"/>
              <v:imagedata o:title=""/>
              <o:lock v:ext="edit"/>
            </v:shape>
            <v:shape id="_x0000_s1183" o:spid="_x0000_s1183" o:spt="32" type="#_x0000_t32" style="position:absolute;left:5643;top:7105;height:1;width:457;" o:connectortype="straight" filled="f" stroked="t" coordsize="21600,21600">
              <v:path arrowok="t"/>
              <v:fill on="f" focussize="0,0"/>
              <v:stroke weight="2pt" color="#8DB3E2" endarrow="block"/>
              <v:imagedata o:title=""/>
              <o:lock v:ext="edit"/>
            </v:shape>
            <v:shape id="_x0000_s1184" o:spid="_x0000_s1184" o:spt="32" type="#_x0000_t32" style="position:absolute;left:5643;top:7105;height:1065;width:0;" o:connectortype="straight" filled="f" stroked="t" coordsize="21600,21600">
              <v:path arrowok="t"/>
              <v:fill on="f" focussize="0,0"/>
              <v:stroke weight="2pt" color="#8DB3E2"/>
              <v:imagedata o:title=""/>
              <o:lock v:ext="edit"/>
            </v:shape>
          </v:group>
        </w:pict>
      </w:r>
      <w:r>
        <w:rPr>
          <w:rFonts w:cs="宋体" w:asciiTheme="minorEastAsia" w:hAnsiTheme="minorEastAsia"/>
          <w:kern w:val="0"/>
          <w:sz w:val="24"/>
          <w:szCs w:val="24"/>
        </w:rPr>
        <w:pict>
          <v:group id="_x0000_s1119" o:spid="_x0000_s1119" o:spt="203" style="position:absolute;left:0pt;margin-left:112.75pt;margin-top:1.2pt;height:53.25pt;width:46.95pt;z-index:251702272;mso-width-relative:page;mso-height-relative:page;" coordorigin="5161,7105" coordsize="939,1065">
            <o:lock v:ext="edit"/>
            <v:shape id="_x0000_s1120" o:spid="_x0000_s1120" o:spt="32" type="#_x0000_t32" style="position:absolute;left:5161;top:8154;height:0;width:482;" o:connectortype="straight" filled="f" stroked="t" coordsize="21600,21600">
              <v:path arrowok="t"/>
              <v:fill on="f" focussize="0,0"/>
              <v:stroke weight="2pt" color="#8DB3E2"/>
              <v:imagedata o:title=""/>
              <o:lock v:ext="edit"/>
            </v:shape>
            <v:shape id="_x0000_s1121" o:spid="_x0000_s1121" o:spt="32" type="#_x0000_t32" style="position:absolute;left:5643;top:7105;height:1;width:457;" o:connectortype="straight" filled="f" stroked="t" coordsize="21600,21600">
              <v:path arrowok="t"/>
              <v:fill on="f" focussize="0,0"/>
              <v:stroke weight="2pt" color="#8DB3E2" endarrow="block"/>
              <v:imagedata o:title=""/>
              <o:lock v:ext="edit"/>
            </v:shape>
            <v:shape id="_x0000_s1122" o:spid="_x0000_s1122" o:spt="32" type="#_x0000_t32" style="position:absolute;left:5643;top:7105;height:1065;width:0;" o:connectortype="straight" filled="f" stroked="t" coordsize="21600,21600">
              <v:path arrowok="t"/>
              <v:fill on="f" focussize="0,0"/>
              <v:stroke weight="2pt" color="#8DB3E2"/>
              <v:imagedata o:title=""/>
              <o:lock v:ext="edit"/>
            </v:shape>
          </v:group>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32" o:spid="_x0000_s1132" o:spt="32" type="#_x0000_t32" style="position:absolute;left:0pt;margin-left:-10.85pt;margin-top:12.85pt;height:0pt;width:82.05pt;z-index:251705344;mso-width-relative:page;mso-height-relative:page;" o:connectortype="straight" filled="f" stroked="t" coordsize="21600,21600">
            <v:path arrowok="t"/>
            <v:fill on="f" focussize="0,0"/>
            <v:stroke weight="2pt" color="#8DB3E2" endarrow="block"/>
            <v:imagedata o:title=""/>
            <o:lock v:ext="edit"/>
          </v:shape>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96" o:spid="_x0000_s1196" o:spt="202" type="#_x0000_t202" style="position:absolute;left:0pt;margin-left:407.85pt;margin-top:17.85pt;height:18.85pt;width:49.45pt;z-index:251747328;mso-width-relative:page;mso-height-relative:page;" filled="f" stroked="f" coordsize="21600,21600">
            <v:path/>
            <v:fill on="f" focussize="0,0"/>
            <v:stroke on="f" joinstyle="miter"/>
            <v:imagedata o:title=""/>
            <o:lock v:ext="edit"/>
            <v:textbox>
              <w:txbxContent>
                <w:p>
                  <w:pPr>
                    <w:rPr>
                      <w:b/>
                    </w:rPr>
                  </w:pPr>
                  <w:r>
                    <w:rPr>
                      <w:rFonts w:hint="eastAsia"/>
                      <w:b/>
                    </w:rPr>
                    <w:t xml:space="preserve">NPDU5   </w:t>
                  </w:r>
                </w:p>
              </w:txbxContent>
            </v:textbox>
          </v:shape>
        </w:pict>
      </w:r>
      <w:r>
        <w:rPr>
          <w:rFonts w:cs="宋体" w:asciiTheme="minorEastAsia" w:hAnsiTheme="minorEastAsia"/>
          <w:kern w:val="0"/>
          <w:sz w:val="24"/>
          <w:szCs w:val="24"/>
        </w:rPr>
        <w:pict>
          <v:shape id="_x0000_s1186" o:spid="_x0000_s1186" o:spt="202" type="#_x0000_t202" style="position:absolute;left:0pt;margin-left:324.35pt;margin-top:18.2pt;height:18.85pt;width:49.45pt;z-index:251743232;mso-width-relative:page;mso-height-relative:page;" filled="f" stroked="f" coordsize="21600,21600">
            <v:path/>
            <v:fill on="f" focussize="0,0"/>
            <v:stroke on="f" joinstyle="miter"/>
            <v:imagedata o:title=""/>
            <o:lock v:ext="edit"/>
            <v:textbox>
              <w:txbxContent>
                <w:p>
                  <w:pPr>
                    <w:rPr>
                      <w:b/>
                    </w:rPr>
                  </w:pPr>
                  <w:r>
                    <w:rPr>
                      <w:rFonts w:hint="eastAsia"/>
                      <w:b/>
                    </w:rPr>
                    <w:t xml:space="preserve">NPDU4   </w:t>
                  </w:r>
                </w:p>
              </w:txbxContent>
            </v:textbox>
          </v:shape>
        </w:pict>
      </w:r>
      <w:r>
        <w:rPr>
          <w:rFonts w:cs="宋体" w:asciiTheme="minorEastAsia" w:hAnsiTheme="minorEastAsia"/>
          <w:kern w:val="0"/>
          <w:sz w:val="24"/>
          <w:szCs w:val="24"/>
        </w:rPr>
        <w:pict>
          <v:shape id="_x0000_s1141" o:spid="_x0000_s1141" o:spt="202" type="#_x0000_t202" style="position:absolute;left:0pt;margin-left:156.35pt;margin-top:17.9pt;height:18.85pt;width:49.45pt;z-index:251714560;mso-width-relative:page;mso-height-relative:page;" filled="f" stroked="f" coordsize="21600,21600">
            <v:path/>
            <v:fill on="f" focussize="0,0"/>
            <v:stroke on="f" joinstyle="miter"/>
            <v:imagedata o:title=""/>
            <o:lock v:ext="edit"/>
            <v:textbox>
              <w:txbxContent>
                <w:p>
                  <w:pPr>
                    <w:rPr>
                      <w:b/>
                    </w:rPr>
                  </w:pPr>
                  <w:r>
                    <w:rPr>
                      <w:rFonts w:hint="eastAsia"/>
                      <w:b/>
                    </w:rPr>
                    <w:t xml:space="preserve">NPDU2   </w:t>
                  </w:r>
                </w:p>
              </w:txbxContent>
            </v:textbox>
          </v:shape>
        </w:pict>
      </w:r>
      <w:r>
        <w:rPr>
          <w:rFonts w:cs="TimesNewRomanPSMT" w:asciiTheme="minorEastAsia" w:hAnsiTheme="minorEastAsia"/>
          <w:kern w:val="0"/>
          <w:sz w:val="24"/>
          <w:szCs w:val="24"/>
        </w:rPr>
        <w:pict>
          <v:shape id="_x0000_s1140" o:spid="_x0000_s1140" o:spt="202" type="#_x0000_t202" style="position:absolute;left:0pt;margin-left:71.2pt;margin-top:18.6pt;height:18.85pt;width:49.45pt;z-index:251713536;mso-width-relative:page;mso-height-relative:page;" filled="f" stroked="f" coordsize="21600,21600">
            <v:path/>
            <v:fill on="f" focussize="0,0"/>
            <v:stroke on="f" joinstyle="miter"/>
            <v:imagedata o:title=""/>
            <o:lock v:ext="edit"/>
            <v:textbox>
              <w:txbxContent>
                <w:p>
                  <w:pPr>
                    <w:rPr>
                      <w:b/>
                    </w:rPr>
                  </w:pPr>
                  <w:r>
                    <w:rPr>
                      <w:rFonts w:hint="eastAsia"/>
                      <w:b/>
                    </w:rPr>
                    <w:t xml:space="preserve">NPDU1   </w:t>
                  </w:r>
                </w:p>
              </w:txbxContent>
            </v:textbox>
          </v:shape>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76" o:spid="_x0000_s1176" o:spt="202" type="#_x0000_t202" style="position:absolute;left:0pt;margin-left:239.5pt;margin-top:2.25pt;height:18.85pt;width:49.45pt;z-index:251739136;mso-width-relative:page;mso-height-relative:page;" filled="f" stroked="f" coordsize="21600,21600">
            <v:path/>
            <v:fill on="f" focussize="0,0"/>
            <v:stroke on="f" joinstyle="miter"/>
            <v:imagedata o:title=""/>
            <o:lock v:ext="edit"/>
            <v:textbox>
              <w:txbxContent>
                <w:p>
                  <w:pPr>
                    <w:rPr>
                      <w:b/>
                    </w:rPr>
                  </w:pPr>
                  <w:r>
                    <w:rPr>
                      <w:rFonts w:hint="eastAsia"/>
                      <w:b/>
                    </w:rPr>
                    <w:t xml:space="preserve">NPDU3   </w:t>
                  </w:r>
                </w:p>
              </w:txbxContent>
            </v:textbox>
          </v:shape>
        </w:pict>
      </w:r>
    </w:p>
    <w:p>
      <w:pPr>
        <w:autoSpaceDE w:val="0"/>
        <w:autoSpaceDN w:val="0"/>
        <w:adjustRightInd w:val="0"/>
        <w:jc w:val="left"/>
        <w:rPr>
          <w:rFonts w:cs="TimesNewRomanPSMT" w:asciiTheme="minorEastAsia" w:hAnsiTheme="minorEastAsia"/>
          <w:kern w:val="0"/>
          <w:sz w:val="24"/>
          <w:szCs w:val="24"/>
        </w:rPr>
      </w:pPr>
    </w:p>
    <w:p>
      <w:pPr>
        <w:autoSpaceDE w:val="0"/>
        <w:autoSpaceDN w:val="0"/>
        <w:adjustRightInd w:val="0"/>
        <w:jc w:val="left"/>
        <w:rPr>
          <w:rFonts w:cs="TimesNewRomanPSMT" w:asciiTheme="minorEastAsia" w:hAnsiTheme="minorEastAsia"/>
          <w:kern w:val="0"/>
          <w:sz w:val="24"/>
          <w:szCs w:val="24"/>
        </w:rPr>
      </w:pPr>
    </w:p>
    <w:p>
      <w:pPr>
        <w:autoSpaceDE w:val="0"/>
        <w:autoSpaceDN w:val="0"/>
        <w:adjustRightInd w:val="0"/>
        <w:jc w:val="left"/>
        <w:rPr>
          <w:rFonts w:cs="TimesNewRomanPSMT" w:asciiTheme="minorEastAsia" w:hAnsiTheme="minorEastAsia"/>
          <w:kern w:val="0"/>
          <w:szCs w:val="21"/>
        </w:rPr>
      </w:pPr>
    </w:p>
    <w:p>
      <w:pPr>
        <w:autoSpaceDE w:val="0"/>
        <w:autoSpaceDN w:val="0"/>
        <w:adjustRightInd w:val="0"/>
        <w:jc w:val="left"/>
        <w:rPr>
          <w:rFonts w:cs="宋体" w:eastAsiaTheme="majorEastAsia"/>
          <w:kern w:val="0"/>
          <w:szCs w:val="21"/>
        </w:rPr>
      </w:pPr>
      <w:r>
        <w:rPr>
          <w:rFonts w:cs="TimesNewRomanPSMT" w:eastAsiaTheme="majorEastAsia"/>
          <w:kern w:val="0"/>
          <w:szCs w:val="21"/>
        </w:rPr>
        <w:t>4.1</w:t>
      </w:r>
      <w:r>
        <w:rPr>
          <w:rFonts w:cs="宋体" w:eastAsiaTheme="majorEastAsia"/>
          <w:kern w:val="0"/>
          <w:szCs w:val="21"/>
        </w:rPr>
        <w:t>） Set up a host, other from the slave, the maximum can be cascaded 4 units, including a host of 5 devices.</w:t>
      </w:r>
    </w:p>
    <w:p>
      <w:pPr>
        <w:autoSpaceDE w:val="0"/>
        <w:autoSpaceDN w:val="0"/>
        <w:adjustRightInd w:val="0"/>
        <w:ind w:firstLine="120" w:firstLineChars="50"/>
        <w:jc w:val="left"/>
        <w:rPr>
          <w:rFonts w:ascii="Arial" w:hAnsi="Arial" w:cs="Arial" w:eastAsiaTheme="majorEastAsia"/>
          <w:kern w:val="0"/>
          <w:sz w:val="24"/>
          <w:szCs w:val="24"/>
        </w:rPr>
      </w:pPr>
      <w:r>
        <w:rPr>
          <w:rFonts w:ascii="Arial" w:hAnsi="Arial" w:cs="Arial" w:eastAsiaTheme="majorEastAsia"/>
          <w:kern w:val="0"/>
          <w:sz w:val="24"/>
          <w:szCs w:val="24"/>
        </w:rPr>
        <w:t>Cascade operation method</w:t>
      </w:r>
    </w:p>
    <w:p>
      <w:pPr>
        <w:autoSpaceDE w:val="0"/>
        <w:autoSpaceDN w:val="0"/>
        <w:adjustRightInd w:val="0"/>
        <w:jc w:val="left"/>
        <w:rPr>
          <w:rFonts w:cs="宋体" w:eastAsiaTheme="majorEastAsia"/>
          <w:kern w:val="0"/>
          <w:szCs w:val="21"/>
        </w:rPr>
      </w:pPr>
      <w:r>
        <w:rPr>
          <w:rFonts w:cs="TimesNewRomanPSMT" w:eastAsiaTheme="majorEastAsia"/>
          <w:kern w:val="0"/>
          <w:szCs w:val="21"/>
        </w:rPr>
        <w:t xml:space="preserve">a. </w:t>
      </w:r>
      <w:r>
        <w:rPr>
          <w:rFonts w:cs="宋体" w:eastAsiaTheme="majorEastAsia"/>
          <w:kern w:val="0"/>
          <w:szCs w:val="21"/>
        </w:rPr>
        <w:t xml:space="preserve"> As shown in a serial concatenated connection diagram, 5 hosts are cascaded by an attachment cascade connection line.</w:t>
      </w:r>
    </w:p>
    <w:p>
      <w:pPr>
        <w:autoSpaceDE w:val="0"/>
        <w:autoSpaceDN w:val="0"/>
        <w:adjustRightInd w:val="0"/>
        <w:jc w:val="left"/>
        <w:rPr>
          <w:rFonts w:cs="宋体" w:eastAsiaTheme="majorEastAsia"/>
          <w:kern w:val="0"/>
          <w:szCs w:val="21"/>
        </w:rPr>
      </w:pPr>
      <w:r>
        <w:rPr>
          <w:rFonts w:cs="宋体" w:eastAsiaTheme="majorEastAsia"/>
          <w:kern w:val="0"/>
          <w:szCs w:val="21"/>
        </w:rPr>
        <w:t>b.  Logining in each device WEB access control interface, the "work mode" in the "device configuration" of the configuration of the corresponding master, slave machine</w:t>
      </w:r>
    </w:p>
    <w:p>
      <w:pPr>
        <w:autoSpaceDE w:val="0"/>
        <w:autoSpaceDN w:val="0"/>
        <w:adjustRightInd w:val="0"/>
        <w:jc w:val="left"/>
        <w:rPr>
          <w:rFonts w:cs="宋体" w:eastAsiaTheme="majorEastAsia"/>
          <w:kern w:val="0"/>
          <w:szCs w:val="21"/>
        </w:rPr>
      </w:pPr>
      <w:r>
        <w:rPr>
          <w:rFonts w:cs="宋体" w:eastAsiaTheme="majorEastAsia"/>
          <w:kern w:val="0"/>
          <w:szCs w:val="21"/>
        </w:rPr>
        <w:t>4.2） One end of the connection line is connected to the host Out interface by attachments. One end is connected to the slave In interface. Then a cascaded connection line is connected from the current slave Out interface to the next slave In interface,As shown in the above diagram.</w:t>
      </w:r>
    </w:p>
    <w:p>
      <w:pPr>
        <w:autoSpaceDE w:val="0"/>
        <w:autoSpaceDN w:val="0"/>
        <w:adjustRightInd w:val="0"/>
        <w:jc w:val="left"/>
        <w:rPr>
          <w:rFonts w:cs="宋体" w:eastAsiaTheme="majorEastAsia"/>
          <w:kern w:val="0"/>
          <w:szCs w:val="21"/>
        </w:rPr>
      </w:pPr>
      <w:r>
        <w:rPr>
          <w:rFonts w:cs="宋体" w:eastAsiaTheme="majorEastAsia"/>
          <w:kern w:val="0"/>
          <w:szCs w:val="21"/>
        </w:rPr>
        <w:t xml:space="preserve">4.3） </w:t>
      </w:r>
    </w:p>
    <w:p>
      <w:pPr>
        <w:rPr>
          <w:rFonts w:cs="宋体" w:eastAsiaTheme="majorEastAsia"/>
          <w:kern w:val="0"/>
          <w:szCs w:val="21"/>
        </w:rPr>
      </w:pPr>
      <w:r>
        <w:rPr>
          <w:rFonts w:cs="宋体" w:eastAsiaTheme="majorEastAsia"/>
          <w:kern w:val="0"/>
          <w:szCs w:val="21"/>
        </w:rPr>
        <w:t>Through the web browser or other management system of the PC, the host system can monitor and manipulate the equipment, and the cascade is successful.</w:t>
      </w:r>
    </w:p>
    <w:p>
      <w:pPr>
        <w:rPr>
          <w:rFonts w:cs="宋体" w:asciiTheme="minorEastAsia" w:hAnsiTheme="minorEastAsia"/>
          <w:kern w:val="0"/>
          <w:sz w:val="24"/>
          <w:szCs w:val="24"/>
        </w:rPr>
      </w:pPr>
    </w:p>
    <w:p>
      <w:pPr>
        <w:pStyle w:val="9"/>
        <w:numPr>
          <w:ilvl w:val="0"/>
          <w:numId w:val="2"/>
        </w:numPr>
        <w:ind w:firstLineChars="0"/>
        <w:rPr>
          <w:rFonts w:hint="eastAsia" w:ascii="Arial" w:hAnsi="Arial" w:cs="Arial"/>
          <w:sz w:val="24"/>
          <w:szCs w:val="24"/>
        </w:rPr>
      </w:pPr>
      <w:r>
        <w:rPr>
          <w:rFonts w:ascii="Arial" w:hAnsi="Arial" w:cs="Arial"/>
          <w:sz w:val="24"/>
          <w:szCs w:val="24"/>
        </w:rPr>
        <w:t>Software introduction</w:t>
      </w:r>
    </w:p>
    <w:p>
      <w:pPr>
        <w:pStyle w:val="9"/>
        <w:ind w:left="420" w:firstLine="0" w:firstLineChars="0"/>
        <w:rPr>
          <w:rFonts w:ascii="Arial" w:hAnsi="Arial" w:cs="Arial"/>
          <w:sz w:val="24"/>
          <w:szCs w:val="24"/>
        </w:rPr>
      </w:pPr>
    </w:p>
    <w:p>
      <w:pPr>
        <w:rPr>
          <w:rFonts w:eastAsiaTheme="majorEastAsia"/>
          <w:b/>
          <w:sz w:val="24"/>
          <w:szCs w:val="24"/>
        </w:rPr>
      </w:pPr>
      <w:r>
        <w:rPr>
          <w:rFonts w:eastAsiaTheme="majorEastAsia"/>
          <w:b/>
          <w:sz w:val="24"/>
          <w:szCs w:val="24"/>
        </w:rPr>
        <w:t>1) software visiting</w:t>
      </w:r>
    </w:p>
    <w:p>
      <w:pPr>
        <w:ind w:left="420"/>
        <w:rPr>
          <w:rFonts w:eastAsiaTheme="majorEastAsia"/>
          <w:b/>
          <w:sz w:val="24"/>
          <w:szCs w:val="24"/>
        </w:rPr>
      </w:pPr>
      <w:r>
        <w:rPr>
          <w:rFonts w:eastAsiaTheme="majorEastAsia"/>
          <w:b/>
          <w:sz w:val="24"/>
          <w:szCs w:val="24"/>
        </w:rPr>
        <w:t>1.1)HTTP访问HTTP visiting</w:t>
      </w:r>
    </w:p>
    <w:p>
      <w:pPr>
        <w:ind w:firstLine="420" w:firstLineChars="200"/>
        <w:rPr>
          <w:rFonts w:eastAsiaTheme="majorEastAsia"/>
          <w:szCs w:val="21"/>
        </w:rPr>
      </w:pPr>
      <w:r>
        <w:rPr>
          <w:rFonts w:eastAsiaTheme="majorEastAsia"/>
          <w:szCs w:val="21"/>
        </w:rPr>
        <w:t>1.1.1） Through LCD display, we can see the device IPv4 address, IPv4 subnet mask, IPv4 default gateway, modify the local computer IPv4 address, IPv4 subnet mask, IPv4 default gateway, make the device and the local computer in the same LAN.</w:t>
      </w:r>
    </w:p>
    <w:p>
      <w:pPr>
        <w:rPr>
          <w:rFonts w:eastAsiaTheme="majorEastAsia"/>
          <w:sz w:val="24"/>
          <w:szCs w:val="24"/>
        </w:rPr>
      </w:pPr>
      <w:r>
        <w:rPr>
          <w:rFonts w:eastAsiaTheme="majorEastAsia"/>
          <w:sz w:val="24"/>
          <w:szCs w:val="24"/>
        </w:rPr>
        <w:tab/>
      </w:r>
      <w:r>
        <w:rPr>
          <w:rFonts w:eastAsiaTheme="majorEastAsia"/>
          <w:sz w:val="24"/>
          <w:szCs w:val="24"/>
        </w:rPr>
        <w:t>1.1.2） HTTP log-in page</w:t>
      </w:r>
    </w:p>
    <w:p>
      <w:pPr>
        <w:rPr>
          <w:rFonts w:eastAsiaTheme="majorEastAsia"/>
          <w:szCs w:val="21"/>
        </w:rPr>
      </w:pPr>
      <w:r>
        <w:rPr>
          <w:rFonts w:eastAsiaTheme="majorEastAsia"/>
          <w:sz w:val="24"/>
          <w:szCs w:val="24"/>
        </w:rPr>
        <w:tab/>
      </w:r>
      <w:r>
        <w:rPr>
          <w:rFonts w:hint="eastAsia" w:eastAsiaTheme="majorEastAsia"/>
          <w:sz w:val="24"/>
          <w:szCs w:val="24"/>
        </w:rPr>
        <w:t xml:space="preserve"> </w:t>
      </w:r>
      <w:r>
        <w:rPr>
          <w:rFonts w:eastAsiaTheme="majorEastAsia"/>
          <w:szCs w:val="21"/>
        </w:rPr>
        <w:t>Open the IE or Google browser, and enter the device IP address in the address bar, as shown below:</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noChangeArrowheads="1"/>
                    </pic:cNvPicPr>
                  </pic:nvPicPr>
                  <pic:blipFill>
                    <a:blip r:embed="rId8"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szCs w:val="21"/>
        </w:rPr>
      </w:pPr>
      <w:r>
        <w:rPr>
          <w:rFonts w:hint="eastAsia" w:asciiTheme="minorEastAsia" w:hAnsiTheme="minorEastAsia"/>
          <w:szCs w:val="21"/>
        </w:rPr>
        <w:tab/>
      </w:r>
      <w:r>
        <w:rPr>
          <w:rFonts w:hint="eastAsia" w:asciiTheme="minorEastAsia" w:hAnsiTheme="minorEastAsia"/>
          <w:szCs w:val="21"/>
        </w:rPr>
        <w:t xml:space="preserve">    </w:t>
      </w:r>
      <w:r>
        <w:rPr>
          <w:rFonts w:eastAsiaTheme="majorEastAsia"/>
          <w:szCs w:val="21"/>
        </w:rPr>
        <w:t>Open the web page, enter the account password, click on the landing, you can view the device web page;(default login and password:admin)</w:t>
      </w:r>
    </w:p>
    <w:p>
      <w:pPr>
        <w:rPr>
          <w:rFonts w:eastAsiaTheme="majorEastAsia"/>
          <w:b/>
          <w:sz w:val="24"/>
          <w:szCs w:val="24"/>
        </w:rPr>
      </w:pPr>
      <w:r>
        <w:rPr>
          <w:rFonts w:eastAsiaTheme="majorEastAsia"/>
          <w:b/>
          <w:sz w:val="24"/>
          <w:szCs w:val="24"/>
        </w:rPr>
        <w:t>1.1.3） Device status page</w:t>
      </w:r>
    </w:p>
    <w:p>
      <w:pPr>
        <w:rPr>
          <w:rFonts w:eastAsiaTheme="majorEastAsia"/>
          <w:szCs w:val="21"/>
        </w:rPr>
      </w:pPr>
      <w:r>
        <w:rPr>
          <w:rFonts w:eastAsiaTheme="majorEastAsia"/>
          <w:szCs w:val="21"/>
        </w:rPr>
        <w:tab/>
      </w:r>
      <w:r>
        <w:rPr>
          <w:rFonts w:hint="eastAsia" w:eastAsiaTheme="majorEastAsia"/>
          <w:szCs w:val="21"/>
        </w:rPr>
        <w:t xml:space="preserve">    </w:t>
      </w:r>
      <w:r>
        <w:rPr>
          <w:rFonts w:eastAsiaTheme="majorEastAsia"/>
          <w:szCs w:val="21"/>
        </w:rPr>
        <w:t>The device status page can be viewed: total current, total voltage, total power, power factor, total power, temperature, humidity, door control, smoke, water immersion and abnormal information.</w:t>
      </w:r>
    </w:p>
    <w:p>
      <w:pPr>
        <w:rPr>
          <w:rFonts w:asciiTheme="minorEastAsia" w:hAnsiTheme="minorEastAsia"/>
          <w:sz w:val="24"/>
          <w:szCs w:val="24"/>
        </w:rPr>
      </w:pP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noChangeArrowheads="1"/>
                    </pic:cNvPicPr>
                  </pic:nvPicPr>
                  <pic:blipFill>
                    <a:blip r:embed="rId9"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b/>
          <w:sz w:val="24"/>
          <w:szCs w:val="24"/>
        </w:rPr>
      </w:pPr>
    </w:p>
    <w:p>
      <w:pPr>
        <w:rPr>
          <w:rFonts w:ascii="Arial" w:hAnsi="Arial" w:cs="Arial" w:eastAsiaTheme="majorEastAsia"/>
          <w:sz w:val="24"/>
          <w:szCs w:val="24"/>
        </w:rPr>
      </w:pPr>
      <w:r>
        <w:rPr>
          <w:rFonts w:ascii="Arial" w:hAnsi="Arial" w:cs="Arial" w:eastAsiaTheme="majorEastAsia"/>
          <w:sz w:val="24"/>
          <w:szCs w:val="24"/>
        </w:rPr>
        <w:t>1.1.4） Output unit  page</w:t>
      </w:r>
    </w:p>
    <w:p>
      <w:pPr>
        <w:ind w:left="105" w:leftChars="50"/>
        <w:rPr>
          <w:rFonts w:eastAsiaTheme="majorEastAsia"/>
          <w:szCs w:val="21"/>
        </w:rPr>
      </w:pPr>
      <w:r>
        <w:rPr>
          <w:rFonts w:eastAsiaTheme="majorEastAsia"/>
          <w:szCs w:val="21"/>
        </w:rPr>
        <w:t>Output unit  page,you can view: The number of  the device, the current switching state of each output unit, the  current, power, and electrical energy</w:t>
      </w:r>
    </w:p>
    <w:p>
      <w:pPr>
        <w:ind w:left="105" w:leftChars="50"/>
        <w:rPr>
          <w:rFonts w:eastAsiaTheme="majorEastAsia"/>
          <w:szCs w:val="21"/>
        </w:rPr>
      </w:pPr>
      <w:r>
        <w:rPr>
          <w:rFonts w:eastAsiaTheme="majorEastAsia"/>
          <w:szCs w:val="21"/>
        </w:rPr>
        <w:t>Output unit switch page，you can view:each output state of switch,use website button to on/off ,cycle control output unit,</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noChangeArrowheads="1"/>
                    </pic:cNvPicPr>
                  </pic:nvPicPr>
                  <pic:blipFill>
                    <a:blip r:embed="rId10"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ind w:left="1260" w:hanging="1260"/>
        <w:rPr>
          <w:rFonts w:asciiTheme="minorEastAsia" w:hAnsiTheme="minorEastAsia"/>
          <w:sz w:val="24"/>
          <w:szCs w:val="24"/>
        </w:rPr>
      </w:pPr>
    </w:p>
    <w:p>
      <w:pPr>
        <w:rPr>
          <w:rFonts w:asciiTheme="minorEastAsia" w:hAnsiTheme="minorEastAsia"/>
          <w:b/>
          <w:sz w:val="24"/>
          <w:szCs w:val="24"/>
        </w:rPr>
      </w:pPr>
    </w:p>
    <w:p>
      <w:pPr>
        <w:rPr>
          <w:rFonts w:ascii="Arial" w:hAnsi="Arial" w:cs="Arial"/>
          <w:sz w:val="24"/>
          <w:szCs w:val="24"/>
        </w:rPr>
      </w:pPr>
      <w:r>
        <w:rPr>
          <w:rFonts w:ascii="Arial" w:hAnsi="Arial" w:cs="Arial"/>
          <w:sz w:val="24"/>
          <w:szCs w:val="24"/>
        </w:rPr>
        <w:t>1.1.6） Output unit threshold page</w:t>
      </w:r>
    </w:p>
    <w:p>
      <w:pPr>
        <w:rPr>
          <w:rFonts w:asciiTheme="minorEastAsia" w:hAnsiTheme="minorEastAsia"/>
          <w:sz w:val="24"/>
          <w:szCs w:val="24"/>
        </w:rPr>
      </w:pPr>
      <w:r>
        <w:rPr>
          <w:rFonts w:hint="eastAsia" w:asciiTheme="minorEastAsia" w:hAnsiTheme="minorEastAsia"/>
          <w:sz w:val="24"/>
          <w:szCs w:val="24"/>
        </w:rPr>
        <w:t xml:space="preserve">      </w:t>
      </w:r>
    </w:p>
    <w:p>
      <w:pPr>
        <w:rPr>
          <w:szCs w:val="21"/>
        </w:rPr>
      </w:pPr>
      <w:r>
        <w:rPr>
          <w:rFonts w:cs="Arial"/>
          <w:szCs w:val="21"/>
          <w:shd w:val="clear" w:color="auto" w:fill="FFFFFF"/>
        </w:rPr>
        <w:t>Output unit valve value page can be viewed: each output unit name, current current, minimum value, maximum and over-limit power off control; Output unit name: can be based on each unit of output power for different changes in turn unit name, in the case of view web pages, by looking at the output unit name, can know each power supply equipment running status; Current, minimum value, maximum: the minimum value and maximum value can be set according to the rated power of the device. When the device is abnormal, NPDU will send abnormal alarm to the user according to the threshold set by the user; Over-limit power cut: according to the equipment load condition, can be properly checked; After check the device exceeds the set threshold, it will disconnect the power supply.</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noChangeArrowheads="1"/>
                    </pic:cNvPicPr>
                  </pic:nvPicPr>
                  <pic:blipFill>
                    <a:blip r:embed="rId11"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ind w:left="840"/>
        <w:rPr>
          <w:rFonts w:cs="Arial"/>
          <w:sz w:val="24"/>
          <w:szCs w:val="24"/>
          <w:shd w:val="clear" w:color="auto" w:fill="FFFFFF"/>
        </w:rPr>
      </w:pPr>
      <w:r>
        <w:rPr>
          <w:rFonts w:cs="Arial"/>
          <w:sz w:val="24"/>
          <w:szCs w:val="24"/>
          <w:shd w:val="clear" w:color="auto" w:fill="FFFFFF"/>
        </w:rPr>
        <w:t>Note 1:</w:t>
      </w:r>
    </w:p>
    <w:p>
      <w:pPr>
        <w:ind w:left="840"/>
        <w:rPr>
          <w:rFonts w:ascii="Arial" w:hAnsi="Arial" w:cs="Arial"/>
          <w:sz w:val="28"/>
          <w:szCs w:val="28"/>
          <w:shd w:val="clear" w:color="auto" w:fill="FFFFFF"/>
        </w:rPr>
      </w:pPr>
      <w:r>
        <w:rPr>
          <w:rFonts w:ascii="Arial" w:hAnsi="Arial" w:cs="Arial"/>
          <w:sz w:val="28"/>
          <w:szCs w:val="28"/>
          <w:shd w:val="clear" w:color="auto" w:fill="FFFFFF"/>
        </w:rPr>
        <w:t>Alarm mode:</w:t>
      </w:r>
    </w:p>
    <w:p>
      <w:pPr>
        <w:ind w:left="840"/>
        <w:rPr>
          <w:rFonts w:cs="Arial"/>
          <w:szCs w:val="21"/>
          <w:shd w:val="clear" w:color="auto" w:fill="FFFFFF"/>
        </w:rPr>
      </w:pPr>
      <w:r>
        <w:rPr>
          <w:rFonts w:cs="Arial"/>
          <w:szCs w:val="21"/>
          <w:shd w:val="clear" w:color="auto" w:fill="FFFFFF"/>
        </w:rPr>
        <w:t>1. Local buzzer.</w:t>
      </w:r>
    </w:p>
    <w:p>
      <w:pPr>
        <w:ind w:left="840"/>
        <w:rPr>
          <w:rFonts w:cs="Arial"/>
          <w:szCs w:val="21"/>
          <w:shd w:val="clear" w:color="auto" w:fill="FFFFFF"/>
        </w:rPr>
      </w:pPr>
      <w:r>
        <w:rPr>
          <w:rFonts w:cs="Arial"/>
          <w:szCs w:val="21"/>
          <w:shd w:val="clear" w:color="auto" w:fill="FFFFFF"/>
        </w:rPr>
        <w:t>2. The red font of the webpage reflects abnormal information;</w:t>
      </w:r>
    </w:p>
    <w:p>
      <w:pPr>
        <w:ind w:left="840"/>
        <w:rPr>
          <w:rFonts w:cs="Arial"/>
          <w:szCs w:val="21"/>
          <w:shd w:val="clear" w:color="auto" w:fill="FFFFFF"/>
        </w:rPr>
      </w:pPr>
      <w:r>
        <w:rPr>
          <w:rFonts w:cs="Arial"/>
          <w:szCs w:val="21"/>
          <w:shd w:val="clear" w:color="auto" w:fill="FFFFFF"/>
        </w:rPr>
        <w:t>3. Display the abnormal information page of LCD screen;</w:t>
      </w:r>
    </w:p>
    <w:p>
      <w:pPr>
        <w:ind w:left="840"/>
        <w:rPr>
          <w:rFonts w:cs="Arial"/>
          <w:szCs w:val="21"/>
          <w:shd w:val="clear" w:color="auto" w:fill="FFFFFF"/>
        </w:rPr>
      </w:pPr>
      <w:r>
        <w:rPr>
          <w:rFonts w:cs="Arial"/>
          <w:szCs w:val="21"/>
          <w:shd w:val="clear" w:color="auto" w:fill="FFFFFF"/>
        </w:rPr>
        <w:t>4. Send abnormal alarm email;</w:t>
      </w:r>
    </w:p>
    <w:p>
      <w:pPr>
        <w:ind w:left="840"/>
        <w:rPr>
          <w:rFonts w:cs="Arial"/>
          <w:szCs w:val="21"/>
          <w:shd w:val="clear" w:color="auto" w:fill="FFFFFF"/>
        </w:rPr>
      </w:pPr>
      <w:r>
        <w:rPr>
          <w:rFonts w:cs="Arial"/>
          <w:szCs w:val="21"/>
          <w:shd w:val="clear" w:color="auto" w:fill="FFFFFF"/>
        </w:rPr>
        <w:t>5. SNMP sends TRAP information;</w:t>
      </w:r>
    </w:p>
    <w:p>
      <w:pPr>
        <w:ind w:left="840"/>
        <w:rPr>
          <w:rFonts w:cs="Arial"/>
          <w:szCs w:val="21"/>
          <w:shd w:val="clear" w:color="auto" w:fill="FFFFFF"/>
        </w:rPr>
      </w:pPr>
      <w:r>
        <w:rPr>
          <w:rFonts w:cs="Arial"/>
          <w:szCs w:val="21"/>
          <w:shd w:val="clear" w:color="auto" w:fill="FFFFFF"/>
        </w:rPr>
        <w:t>6. Abnormal output unit green light and orange light alternately flash;</w:t>
      </w:r>
    </w:p>
    <w:p>
      <w:pPr>
        <w:ind w:left="840"/>
        <w:rPr>
          <w:rFonts w:cs="Arial"/>
          <w:szCs w:val="21"/>
          <w:shd w:val="clear" w:color="auto" w:fill="FFFFFF"/>
        </w:rPr>
      </w:pPr>
      <w:r>
        <w:rPr>
          <w:rFonts w:cs="Arial"/>
          <w:szCs w:val="21"/>
          <w:shd w:val="clear" w:color="auto" w:fill="FFFFFF"/>
        </w:rPr>
        <w:t>Note 2:</w:t>
      </w:r>
    </w:p>
    <w:p>
      <w:pPr>
        <w:ind w:left="840"/>
        <w:rPr>
          <w:szCs w:val="21"/>
        </w:rPr>
      </w:pPr>
      <w:r>
        <w:rPr>
          <w:rFonts w:cs="Arial"/>
          <w:szCs w:val="21"/>
          <w:shd w:val="clear" w:color="auto" w:fill="FFFFFF"/>
        </w:rPr>
        <w:t>Over-limit automatic power off: After the user setting the output unit threshold value, if click the button “overload protection”, when the loading device is abnormal and the real value is out of the range of threshold value, it will automatic turn off the power. So please be careful to use this overload protection function.</w:t>
      </w:r>
    </w:p>
    <w:p>
      <w:pPr>
        <w:rPr>
          <w:rFonts w:ascii="Arial" w:hAnsi="Arial" w:cs="Arial"/>
          <w:sz w:val="24"/>
          <w:szCs w:val="24"/>
        </w:rPr>
      </w:pPr>
      <w:r>
        <w:rPr>
          <w:rFonts w:ascii="Arial" w:hAnsi="Arial" w:cs="Arial"/>
          <w:sz w:val="24"/>
          <w:szCs w:val="24"/>
        </w:rPr>
        <w:t>1.1.7） Output unit power energy page.</w:t>
      </w:r>
    </w:p>
    <w:p>
      <w:pPr>
        <w:rPr>
          <w:rFonts w:asciiTheme="minorEastAsia" w:hAnsiTheme="minorEastAsia"/>
          <w:sz w:val="24"/>
          <w:szCs w:val="24"/>
        </w:rPr>
      </w:pPr>
      <w:r>
        <w:rPr>
          <w:rFonts w:hint="eastAsia" w:asciiTheme="minorEastAsia" w:hAnsiTheme="minorEastAsia"/>
          <w:sz w:val="24"/>
          <w:szCs w:val="24"/>
        </w:rPr>
        <w:t xml:space="preserve">      </w:t>
      </w:r>
    </w:p>
    <w:p>
      <w:pPr>
        <w:rPr>
          <w:szCs w:val="21"/>
        </w:rPr>
      </w:pPr>
      <w:r>
        <w:rPr>
          <w:szCs w:val="21"/>
        </w:rPr>
        <w:t>Output unit power energy page, can view: each output unit energy, you can through the “Clean”button to clear each electrical energy.</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2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pic:cNvPicPr>
                      <a:picLocks noChangeAspect="1" noChangeArrowheads="1"/>
                    </pic:cNvPicPr>
                  </pic:nvPicPr>
                  <pic:blipFill>
                    <a:blip r:embed="rId12"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Arial" w:hAnsi="Arial" w:cs="Arial"/>
          <w:b/>
          <w:sz w:val="24"/>
          <w:szCs w:val="24"/>
        </w:rPr>
      </w:pPr>
      <w:r>
        <w:rPr>
          <w:rFonts w:ascii="Arial" w:hAnsi="Arial" w:cs="Arial"/>
          <w:b/>
          <w:sz w:val="24"/>
          <w:szCs w:val="24"/>
        </w:rPr>
        <w:t>1.1.8）</w:t>
      </w:r>
      <w:r>
        <w:rPr>
          <w:rFonts w:ascii="Arial" w:hAnsi="Arial" w:eastAsia="宋体" w:cs="Arial"/>
          <w:kern w:val="0"/>
          <w:sz w:val="24"/>
          <w:szCs w:val="24"/>
        </w:rPr>
        <w:t>Output unit timing switch</w:t>
      </w:r>
    </w:p>
    <w:p>
      <w:pPr>
        <w:widowControl/>
        <w:shd w:val="clear" w:color="auto" w:fill="EEF0F2"/>
        <w:spacing w:line="215" w:lineRule="atLeast"/>
        <w:jc w:val="left"/>
        <w:rPr>
          <w:rFonts w:eastAsia="宋体" w:cs="Arial"/>
          <w:kern w:val="0"/>
          <w:szCs w:val="21"/>
        </w:rPr>
      </w:pPr>
      <w:r>
        <w:rPr>
          <w:rFonts w:eastAsia="宋体" w:cs="Arial"/>
          <w:kern w:val="0"/>
          <w:szCs w:val="21"/>
        </w:rPr>
        <w:t>Output unit timing page, can see: each output unit open or close time every day , can according to the computer room situation, set equipment open and close regularly, reduce the maintenance of computer room management, remote management, just need one key.</w:t>
      </w:r>
    </w:p>
    <w:p>
      <w:pPr>
        <w:rPr>
          <w:rFonts w:asciiTheme="minorEastAsia" w:hAnsiTheme="minorEastAsia"/>
          <w:sz w:val="24"/>
          <w:szCs w:val="24"/>
        </w:rPr>
      </w:pP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2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6"/>
                    <pic:cNvPicPr>
                      <a:picLocks noChangeAspect="1" noChangeArrowheads="1"/>
                    </pic:cNvPicPr>
                  </pic:nvPicPr>
                  <pic:blipFill>
                    <a:blip r:embed="rId13"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3: Output unit timing switch is for daily maintenance of the machine room and the opening and closing of the output unit every day.</w:t>
      </w:r>
    </w:p>
    <w:p>
      <w:pPr>
        <w:rPr>
          <w:rFonts w:asciiTheme="minorEastAsia" w:hAnsiTheme="minorEastAsia"/>
          <w:sz w:val="24"/>
          <w:szCs w:val="24"/>
        </w:rPr>
      </w:pPr>
      <w:r>
        <w:rPr>
          <w:rFonts w:hint="eastAsia" w:asciiTheme="minorEastAsia" w:hAnsiTheme="minorEastAsia"/>
          <w:b/>
          <w:sz w:val="24"/>
          <w:szCs w:val="24"/>
        </w:rPr>
        <w:t xml:space="preserve">1.1.9） </w:t>
      </w:r>
    </w:p>
    <w:p>
      <w:pPr>
        <w:rPr>
          <w:rFonts w:ascii="Arial" w:hAnsi="Arial" w:cs="Arial"/>
          <w:sz w:val="24"/>
          <w:szCs w:val="24"/>
        </w:rPr>
      </w:pPr>
      <w:r>
        <w:rPr>
          <w:rFonts w:ascii="Arial" w:hAnsi="Arial" w:cs="Arial"/>
          <w:sz w:val="24"/>
          <w:szCs w:val="24"/>
        </w:rPr>
        <w:t>Sensor status</w:t>
      </w:r>
    </w:p>
    <w:p>
      <w:pPr>
        <w:rPr>
          <w:szCs w:val="21"/>
        </w:rPr>
      </w:pPr>
      <w:r>
        <w:rPr>
          <w:szCs w:val="21"/>
        </w:rPr>
        <w:t>The sensor status page can be viewed: 4 temperature, 4 humidity, 2 door control, 1 smoke and 1 water immersion state.</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2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9"/>
                    <pic:cNvPicPr>
                      <a:picLocks noChangeAspect="1" noChangeArrowheads="1"/>
                    </pic:cNvPicPr>
                  </pic:nvPicPr>
                  <pic:blipFill>
                    <a:blip r:embed="rId14"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1.1.10） </w:t>
      </w:r>
    </w:p>
    <w:p>
      <w:pPr>
        <w:rPr>
          <w:rFonts w:ascii="Arial" w:hAnsi="Arial" w:cs="Arial"/>
          <w:sz w:val="24"/>
          <w:szCs w:val="24"/>
        </w:rPr>
      </w:pPr>
      <w:r>
        <w:rPr>
          <w:rFonts w:ascii="Arial" w:hAnsi="Arial" w:cs="Arial"/>
          <w:sz w:val="24"/>
          <w:szCs w:val="24"/>
        </w:rPr>
        <w:t>Sensor threshold</w:t>
      </w:r>
    </w:p>
    <w:p>
      <w:pPr>
        <w:rPr>
          <w:szCs w:val="21"/>
        </w:rPr>
      </w:pPr>
      <w:r>
        <w:rPr>
          <w:szCs w:val="21"/>
        </w:rPr>
        <w:t>Sensor threshold page, can set 4 temperature, 4 humidity threshold, can be set  according to the computer room situation;</w:t>
      </w:r>
    </w:p>
    <w:p>
      <w:pPr>
        <w:rPr>
          <w:sz w:val="24"/>
          <w:szCs w:val="24"/>
        </w:rPr>
      </w:pP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2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2"/>
                    <pic:cNvPicPr>
                      <a:picLocks noChangeAspect="1" noChangeArrowheads="1"/>
                    </pic:cNvPicPr>
                  </pic:nvPicPr>
                  <pic:blipFill>
                    <a:blip r:embed="rId15"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1.1.11） </w:t>
      </w:r>
    </w:p>
    <w:p>
      <w:pPr>
        <w:rPr>
          <w:rFonts w:ascii="Arial" w:hAnsi="Arial" w:cs="Arial"/>
          <w:sz w:val="24"/>
          <w:szCs w:val="24"/>
        </w:rPr>
      </w:pPr>
      <w:r>
        <w:rPr>
          <w:rFonts w:ascii="Arial" w:hAnsi="Arial" w:cs="Arial"/>
          <w:b/>
          <w:sz w:val="24"/>
          <w:szCs w:val="24"/>
        </w:rPr>
        <w:t>IPV4</w:t>
      </w:r>
      <w:r>
        <w:rPr>
          <w:rFonts w:ascii="Arial" w:hAnsi="Arial" w:cs="Arial"/>
          <w:sz w:val="24"/>
          <w:szCs w:val="24"/>
        </w:rPr>
        <w:t xml:space="preserve"> configuration</w:t>
      </w:r>
    </w:p>
    <w:p>
      <w:pPr>
        <w:rPr>
          <w:szCs w:val="21"/>
        </w:rPr>
      </w:pPr>
      <w:r>
        <w:rPr>
          <w:szCs w:val="21"/>
        </w:rPr>
        <w:t>The IPV4 page can be viewed: device static IPV4 address, IPV4 Subnet mask, IPV4 default gateway, DNS server, can be modified according to local LAN.</w:t>
      </w:r>
    </w:p>
    <w:p>
      <w:pPr>
        <w:rPr>
          <w:szCs w:val="21"/>
        </w:rPr>
      </w:pPr>
      <w:r>
        <w:rPr>
          <w:szCs w:val="21"/>
        </w:rPr>
        <w:t>Configurable static IP or dynamic IP.</w:t>
      </w:r>
    </w:p>
    <w:p>
      <w:pPr>
        <w:rPr>
          <w:sz w:val="24"/>
          <w:szCs w:val="24"/>
        </w:rPr>
      </w:pPr>
      <w:r>
        <w:rPr>
          <w:szCs w:val="21"/>
        </w:rPr>
        <w:t>Dynamic IP (DHCP) : in the working mode, dynamic IP is selected to enable DHCP service. After NPDU is power on, the IP address can be assigned through the router, and the IP address of NPDU can be</w:t>
      </w:r>
      <w:r>
        <w:rPr>
          <w:rFonts w:asciiTheme="minorEastAsia" w:hAnsiTheme="minorEastAsia"/>
          <w:sz w:val="24"/>
          <w:szCs w:val="24"/>
        </w:rPr>
        <w:t xml:space="preserve"> </w:t>
      </w:r>
      <w:r>
        <w:rPr>
          <w:szCs w:val="21"/>
        </w:rPr>
        <w:t>viewed through the LCD display screen.</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2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5"/>
                    <pic:cNvPicPr>
                      <a:picLocks noChangeAspect="1" noChangeArrowheads="1"/>
                    </pic:cNvPicPr>
                  </pic:nvPicPr>
                  <pic:blipFill>
                    <a:blip r:embed="rId16"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 w:val="24"/>
          <w:szCs w:val="24"/>
        </w:rPr>
        <w:t xml:space="preserve">Note 4: </w:t>
      </w:r>
      <w:r>
        <w:rPr>
          <w:szCs w:val="21"/>
        </w:rPr>
        <w:t>select dynamic IP, which requires network connect to the router, which assigns IP address to NPDU by router, and dynamic IP allocation fails if the router does not connect to the network.</w:t>
      </w:r>
    </w:p>
    <w:p>
      <w:pPr>
        <w:rPr>
          <w:rFonts w:cs="Helvetica" w:asciiTheme="minorEastAsia" w:hAnsiTheme="minorEastAsia"/>
          <w:sz w:val="24"/>
          <w:szCs w:val="24"/>
          <w:shd w:val="clear" w:color="auto" w:fill="F9F9F9"/>
        </w:rPr>
      </w:pPr>
      <w:r>
        <w:rPr>
          <w:rFonts w:hint="eastAsia" w:asciiTheme="minorEastAsia" w:hAnsiTheme="minorEastAsia"/>
          <w:b/>
          <w:sz w:val="24"/>
          <w:szCs w:val="24"/>
        </w:rPr>
        <w:t xml:space="preserve">1.1.12） </w:t>
      </w:r>
    </w:p>
    <w:p>
      <w:pPr>
        <w:rPr>
          <w:rFonts w:ascii="Arial" w:hAnsi="Arial" w:cs="Arial"/>
          <w:sz w:val="24"/>
          <w:szCs w:val="24"/>
          <w:shd w:val="clear" w:color="auto" w:fill="F9F9F9"/>
        </w:rPr>
      </w:pPr>
      <w:r>
        <w:rPr>
          <w:rFonts w:ascii="Arial" w:hAnsi="Arial" w:cs="Arial"/>
          <w:sz w:val="24"/>
          <w:szCs w:val="24"/>
          <w:shd w:val="clear" w:color="auto" w:fill="F9F9F9"/>
        </w:rPr>
        <w:t>WIFI configuration</w:t>
      </w:r>
    </w:p>
    <w:p>
      <w:pPr>
        <w:rPr>
          <w:rFonts w:cs="Helvetica"/>
          <w:szCs w:val="21"/>
          <w:shd w:val="clear" w:color="auto" w:fill="F9F9F9"/>
        </w:rPr>
      </w:pPr>
      <w:r>
        <w:rPr>
          <w:rFonts w:cs="Helvetica"/>
          <w:szCs w:val="21"/>
          <w:shd w:val="clear" w:color="auto" w:fill="F9F9F9"/>
        </w:rPr>
        <w:t>WIFI configuration page can be viewed: WIFI mode, WIFI IPV4 configuration, Nearby hotspot (wireless router) searching.</w:t>
      </w:r>
    </w:p>
    <w:p>
      <w:pPr>
        <w:rPr>
          <w:rFonts w:cs="Helvetica"/>
          <w:szCs w:val="21"/>
          <w:shd w:val="clear" w:color="auto" w:fill="F9F9F9"/>
        </w:rPr>
      </w:pPr>
      <w:r>
        <w:rPr>
          <w:rFonts w:cs="Helvetica"/>
          <w:szCs w:val="21"/>
          <w:shd w:val="clear" w:color="auto" w:fill="F9F9F9"/>
        </w:rPr>
        <w:t>WIFI configuration:</w:t>
      </w:r>
    </w:p>
    <w:p>
      <w:pPr>
        <w:rPr>
          <w:rFonts w:cs="Helvetica"/>
          <w:szCs w:val="21"/>
          <w:shd w:val="clear" w:color="auto" w:fill="F9F9F9"/>
        </w:rPr>
      </w:pPr>
      <w:r>
        <w:rPr>
          <w:rFonts w:cs="Helvetica"/>
          <w:szCs w:val="21"/>
          <w:shd w:val="clear" w:color="auto" w:fill="F9F9F9"/>
        </w:rPr>
        <w:t>WIFI mode: choose to open or disable;</w:t>
      </w:r>
    </w:p>
    <w:p>
      <w:pPr>
        <w:rPr>
          <w:rFonts w:cs="Helvetica"/>
          <w:szCs w:val="21"/>
          <w:shd w:val="clear" w:color="auto" w:fill="F9F9F9"/>
        </w:rPr>
      </w:pPr>
      <w:r>
        <w:rPr>
          <w:rFonts w:cs="Helvetica"/>
          <w:szCs w:val="21"/>
          <w:shd w:val="clear" w:color="auto" w:fill="F9F9F9"/>
        </w:rPr>
        <w:t>SSID: fill in the name of the wireless router;</w:t>
      </w:r>
    </w:p>
    <w:p>
      <w:pPr>
        <w:rPr>
          <w:rFonts w:cs="Helvetica"/>
          <w:szCs w:val="21"/>
          <w:shd w:val="clear" w:color="auto" w:fill="F9F9F9"/>
        </w:rPr>
      </w:pPr>
      <w:r>
        <w:rPr>
          <w:rFonts w:cs="Helvetica"/>
          <w:szCs w:val="21"/>
          <w:shd w:val="clear" w:color="auto" w:fill="F9F9F9"/>
        </w:rPr>
        <w:t>Password: fill in the wireless router login Password;</w:t>
      </w:r>
    </w:p>
    <w:p>
      <w:pPr>
        <w:rPr>
          <w:rFonts w:cs="Helvetica"/>
          <w:szCs w:val="21"/>
          <w:shd w:val="clear" w:color="auto" w:fill="F9F9F9"/>
        </w:rPr>
      </w:pPr>
      <w:r>
        <w:rPr>
          <w:rFonts w:cs="Helvetica"/>
          <w:szCs w:val="21"/>
          <w:shd w:val="clear" w:color="auto" w:fill="F9F9F9"/>
        </w:rPr>
        <w:t>WIFI IPV4 configuration</w:t>
      </w:r>
    </w:p>
    <w:p>
      <w:pPr>
        <w:rPr>
          <w:rFonts w:cs="Helvetica"/>
          <w:szCs w:val="21"/>
          <w:shd w:val="clear" w:color="auto" w:fill="F9F9F9"/>
        </w:rPr>
      </w:pPr>
      <w:r>
        <w:rPr>
          <w:rFonts w:cs="Helvetica"/>
          <w:szCs w:val="21"/>
          <w:shd w:val="clear" w:color="auto" w:fill="F9F9F9"/>
        </w:rPr>
        <w:t>IP mode: select static IP or dynamic IP (DHCP), static IP need to fill in the IPV4 addresses, IPV4 subnet mask, IPV4 default gateway, DNS server.If select dynamic IP, then open the DHCP service;</w:t>
      </w:r>
    </w:p>
    <w:p>
      <w:pPr>
        <w:rPr>
          <w:rFonts w:cs="Helvetica"/>
          <w:szCs w:val="21"/>
          <w:shd w:val="clear" w:color="auto" w:fill="F9F9F9"/>
        </w:rPr>
      </w:pPr>
      <w:r>
        <w:rPr>
          <w:rFonts w:cs="Helvetica"/>
          <w:szCs w:val="21"/>
          <w:shd w:val="clear" w:color="auto" w:fill="F9F9F9"/>
        </w:rPr>
        <w:t>WIFI hotspot (wireless router) search.</w:t>
      </w:r>
    </w:p>
    <w:p>
      <w:pPr>
        <w:rPr>
          <w:rFonts w:cs="Helvetica"/>
          <w:szCs w:val="21"/>
          <w:shd w:val="clear" w:color="auto" w:fill="F9F9F9"/>
        </w:rPr>
      </w:pPr>
      <w:r>
        <w:rPr>
          <w:rFonts w:cs="Helvetica"/>
          <w:szCs w:val="21"/>
          <w:shd w:val="clear" w:color="auto" w:fill="F9F9F9"/>
        </w:rPr>
        <w:t>Click the “Search”button, Search nearby hot spots, and view on the right side of the button.</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3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8"/>
                    <pic:cNvPicPr>
                      <a:picLocks noChangeAspect="1" noChangeArrowheads="1"/>
                    </pic:cNvPicPr>
                  </pic:nvPicPr>
                  <pic:blipFill>
                    <a:blip r:embed="rId17"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5: to open WIFI service, you need to get the USB wireless network card from the manufacturer, and you need to insert the USB wireless network card before searching the hotspot, otherwise the search will fail.</w:t>
      </w:r>
    </w:p>
    <w:p>
      <w:pPr>
        <w:rPr>
          <w:rFonts w:asciiTheme="minorEastAsia" w:hAnsiTheme="minorEastAsia"/>
          <w:szCs w:val="21"/>
        </w:rPr>
      </w:pPr>
      <w:r>
        <w:rPr>
          <w:szCs w:val="21"/>
        </w:rPr>
        <w:t>When the WIFI service is turned on, the cable network will be shut down.</w:t>
      </w:r>
    </w:p>
    <w:p>
      <w:pPr>
        <w:rPr>
          <w:rFonts w:asciiTheme="minorEastAsia" w:hAnsiTheme="minorEastAsia"/>
          <w:sz w:val="24"/>
          <w:szCs w:val="24"/>
        </w:rPr>
      </w:pPr>
      <w:r>
        <w:rPr>
          <w:rFonts w:hint="eastAsia" w:asciiTheme="minorEastAsia" w:hAnsiTheme="minorEastAsia"/>
          <w:b/>
          <w:sz w:val="24"/>
          <w:szCs w:val="24"/>
        </w:rPr>
        <w:t xml:space="preserve">1.1.13） </w:t>
      </w:r>
    </w:p>
    <w:p>
      <w:pPr>
        <w:rPr>
          <w:rFonts w:ascii="Arial" w:hAnsi="Arial" w:cs="Arial"/>
          <w:sz w:val="24"/>
          <w:szCs w:val="24"/>
        </w:rPr>
      </w:pPr>
      <w:r>
        <w:rPr>
          <w:rFonts w:ascii="Arial" w:hAnsi="Arial" w:cs="Arial"/>
          <w:sz w:val="24"/>
          <w:szCs w:val="24"/>
        </w:rPr>
        <w:t>The Http configuration</w:t>
      </w:r>
    </w:p>
    <w:p>
      <w:pPr>
        <w:rPr>
          <w:szCs w:val="21"/>
        </w:rPr>
      </w:pPr>
      <w:r>
        <w:rPr>
          <w:szCs w:val="21"/>
        </w:rPr>
        <w:t>Http configuration page, you can view: Http port, open HTTPS;</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3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pic:cNvPicPr>
                      <a:picLocks noChangeAspect="1" noChangeArrowheads="1"/>
                    </pic:cNvPicPr>
                  </pic:nvPicPr>
                  <pic:blipFill>
                    <a:blip r:embed="rId18"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sz w:val="24"/>
          <w:szCs w:val="24"/>
        </w:rPr>
      </w:pPr>
      <w:r>
        <w:rPr>
          <w:b/>
          <w:sz w:val="24"/>
          <w:szCs w:val="24"/>
        </w:rPr>
        <w:t xml:space="preserve">1.1.14） </w:t>
      </w:r>
    </w:p>
    <w:p>
      <w:pPr>
        <w:rPr>
          <w:rFonts w:ascii="Arial" w:hAnsi="Arial" w:cs="Arial"/>
          <w:sz w:val="24"/>
          <w:szCs w:val="24"/>
        </w:rPr>
      </w:pPr>
      <w:r>
        <w:rPr>
          <w:rFonts w:ascii="Arial" w:hAnsi="Arial" w:cs="Arial"/>
          <w:sz w:val="24"/>
          <w:szCs w:val="24"/>
        </w:rPr>
        <w:t>The SNMP configuration</w:t>
      </w:r>
    </w:p>
    <w:p>
      <w:pPr>
        <w:rPr>
          <w:szCs w:val="21"/>
        </w:rPr>
      </w:pPr>
      <w:r>
        <w:rPr>
          <w:szCs w:val="21"/>
        </w:rPr>
        <w:t>SNMP page, can view: SNMP service, modify Get Community, Set Community password;</w:t>
      </w:r>
    </w:p>
    <w:p>
      <w:pPr>
        <w:rPr>
          <w:szCs w:val="21"/>
        </w:rPr>
      </w:pPr>
      <w:r>
        <w:rPr>
          <w:szCs w:val="21"/>
        </w:rPr>
        <w:t>Can open SNMP V3 service;</w:t>
      </w:r>
    </w:p>
    <w:p>
      <w:pPr>
        <w:rPr>
          <w:szCs w:val="21"/>
        </w:rPr>
      </w:pPr>
      <w:r>
        <w:rPr>
          <w:szCs w:val="21"/>
        </w:rPr>
        <w:t>According to the SNMP management platform of the computer room, fill in the TARP address and receive the abnormal information of SNMP Trap;</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19"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6: SNMP OID node information list, please check SNMP OID details;</w:t>
      </w:r>
    </w:p>
    <w:p>
      <w:pPr>
        <w:rPr>
          <w:rFonts w:asciiTheme="minorEastAsia" w:hAnsiTheme="minorEastAsia"/>
          <w:sz w:val="24"/>
          <w:szCs w:val="24"/>
        </w:rPr>
      </w:pPr>
      <w:r>
        <w:rPr>
          <w:rFonts w:hint="eastAsia" w:asciiTheme="minorEastAsia" w:hAnsiTheme="minorEastAsia"/>
          <w:b/>
          <w:sz w:val="24"/>
          <w:szCs w:val="24"/>
        </w:rPr>
        <w:t xml:space="preserve">1.1.15） </w:t>
      </w:r>
    </w:p>
    <w:p>
      <w:pPr>
        <w:rPr>
          <w:rFonts w:ascii="Arial" w:hAnsi="Arial" w:cs="Arial"/>
          <w:sz w:val="24"/>
          <w:szCs w:val="24"/>
        </w:rPr>
      </w:pPr>
      <w:r>
        <w:rPr>
          <w:rFonts w:ascii="Arial" w:hAnsi="Arial" w:cs="Arial"/>
          <w:sz w:val="24"/>
          <w:szCs w:val="24"/>
        </w:rPr>
        <w:t>Telnet configuration.</w:t>
      </w:r>
    </w:p>
    <w:p>
      <w:pPr>
        <w:rPr>
          <w:szCs w:val="21"/>
        </w:rPr>
      </w:pPr>
      <w:r>
        <w:rPr>
          <w:szCs w:val="21"/>
        </w:rPr>
        <w:t xml:space="preserve">Telnet configuration page </w:t>
      </w:r>
      <w:r>
        <w:rPr>
          <w:rFonts w:cs="Helvetica"/>
          <w:szCs w:val="21"/>
          <w:shd w:val="clear" w:color="auto" w:fill="F9F9F9"/>
        </w:rPr>
        <w:t>can be viewed:</w:t>
      </w:r>
      <w:r>
        <w:rPr>
          <w:szCs w:val="21"/>
        </w:rPr>
        <w:t xml:space="preserve"> Whether the Telnet server is enabled and Set Telnet login account and password.</w:t>
      </w:r>
    </w:p>
    <w:p>
      <w:pPr>
        <w:rPr>
          <w:rFonts w:asciiTheme="minorEastAsia" w:hAnsiTheme="minorEastAsia"/>
          <w:sz w:val="24"/>
          <w:szCs w:val="24"/>
        </w:rPr>
      </w:pP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20"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7: Telnet command line operation, please see the Telnet command line details;</w:t>
      </w:r>
    </w:p>
    <w:p>
      <w:pPr>
        <w:rPr>
          <w:rFonts w:asciiTheme="minorEastAsia" w:hAnsiTheme="minorEastAsia"/>
          <w:sz w:val="24"/>
          <w:szCs w:val="24"/>
        </w:rPr>
      </w:pPr>
      <w:r>
        <w:rPr>
          <w:rFonts w:hint="eastAsia" w:asciiTheme="minorEastAsia" w:hAnsiTheme="minorEastAsia"/>
          <w:b/>
          <w:sz w:val="24"/>
          <w:szCs w:val="24"/>
        </w:rPr>
        <w:t xml:space="preserve">1.1.16） </w:t>
      </w:r>
    </w:p>
    <w:p>
      <w:pPr>
        <w:rPr>
          <w:rFonts w:ascii="Arial" w:hAnsi="Arial" w:cs="Arial"/>
          <w:sz w:val="24"/>
          <w:szCs w:val="24"/>
        </w:rPr>
      </w:pPr>
      <w:r>
        <w:rPr>
          <w:rFonts w:ascii="Arial" w:hAnsi="Arial" w:cs="Arial"/>
          <w:sz w:val="24"/>
          <w:szCs w:val="24"/>
        </w:rPr>
        <w:t>Email configuration</w:t>
      </w:r>
    </w:p>
    <w:p>
      <w:pPr>
        <w:rPr>
          <w:rFonts w:cs="Arial"/>
          <w:sz w:val="24"/>
          <w:szCs w:val="24"/>
        </w:rPr>
      </w:pPr>
      <w:r>
        <w:rPr>
          <w:rFonts w:cs="Arial"/>
          <w:sz w:val="24"/>
          <w:szCs w:val="24"/>
        </w:rPr>
        <w:t>Email configuration page, can view: mail mode (ordinary or encrypted), outbox account, outbox password, outbox server, outbox port;</w:t>
      </w:r>
    </w:p>
    <w:p>
      <w:pPr>
        <w:rPr>
          <w:rFonts w:cs="Arial"/>
          <w:sz w:val="24"/>
          <w:szCs w:val="24"/>
        </w:rPr>
      </w:pPr>
      <w:r>
        <w:rPr>
          <w:rFonts w:cs="Arial"/>
          <w:sz w:val="24"/>
          <w:szCs w:val="24"/>
        </w:rPr>
        <w:t>Email configuration, fill in information of outbox,when NPDU produce abnormal information,the outbox will send out a exception information mail, delivered to each user inbox;</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21"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1.1.17） </w:t>
      </w:r>
    </w:p>
    <w:p>
      <w:pPr>
        <w:rPr>
          <w:rFonts w:ascii="Arial" w:hAnsi="Arial" w:cs="Arial"/>
          <w:sz w:val="24"/>
          <w:szCs w:val="24"/>
        </w:rPr>
      </w:pPr>
      <w:r>
        <w:rPr>
          <w:rFonts w:ascii="Arial" w:hAnsi="Arial" w:cs="Arial"/>
          <w:sz w:val="24"/>
          <w:szCs w:val="24"/>
        </w:rPr>
        <w:t>Configuration of the Radius</w:t>
      </w:r>
    </w:p>
    <w:p>
      <w:pPr>
        <w:rPr>
          <w:sz w:val="24"/>
          <w:szCs w:val="24"/>
        </w:rPr>
      </w:pPr>
      <w:r>
        <w:rPr>
          <w:sz w:val="24"/>
          <w:szCs w:val="24"/>
        </w:rPr>
        <w:t>Radius configuration page, can view: Radius configuration information, can cooperate with Radius server, realize login authentication;</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22"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 w:val="24"/>
          <w:szCs w:val="24"/>
        </w:rPr>
      </w:pPr>
      <w:r>
        <w:rPr>
          <w:sz w:val="24"/>
          <w:szCs w:val="24"/>
        </w:rPr>
        <w:t>Note 8: after network configuration, it is necessary to restart the device to take effect;</w:t>
      </w:r>
    </w:p>
    <w:p>
      <w:pPr>
        <w:rPr>
          <w:rFonts w:asciiTheme="minorEastAsia" w:hAnsiTheme="minorEastAsia"/>
          <w:sz w:val="24"/>
          <w:szCs w:val="24"/>
        </w:rPr>
      </w:pPr>
      <w:r>
        <w:rPr>
          <w:rFonts w:hint="eastAsia" w:asciiTheme="minorEastAsia" w:hAnsiTheme="minorEastAsia"/>
          <w:b/>
          <w:sz w:val="24"/>
          <w:szCs w:val="24"/>
        </w:rPr>
        <w:t xml:space="preserve">1.1.18） </w:t>
      </w:r>
    </w:p>
    <w:p>
      <w:pPr>
        <w:rPr>
          <w:rFonts w:ascii="Arial" w:hAnsi="Arial" w:cs="Arial"/>
          <w:sz w:val="24"/>
          <w:szCs w:val="24"/>
        </w:rPr>
      </w:pPr>
      <w:r>
        <w:rPr>
          <w:rFonts w:ascii="Arial" w:hAnsi="Arial" w:cs="Arial"/>
          <w:sz w:val="24"/>
          <w:szCs w:val="24"/>
        </w:rPr>
        <w:t>System information</w:t>
      </w:r>
    </w:p>
    <w:p>
      <w:pPr>
        <w:rPr>
          <w:sz w:val="24"/>
          <w:szCs w:val="24"/>
        </w:rPr>
      </w:pPr>
      <w:r>
        <w:rPr>
          <w:sz w:val="24"/>
          <w:szCs w:val="24"/>
        </w:rPr>
        <w:t>System information page, can view: MAC address, software version, hardware version, system last update time;</w:t>
      </w:r>
    </w:p>
    <w:p>
      <w:pPr>
        <w:rPr>
          <w:sz w:val="24"/>
          <w:szCs w:val="24"/>
        </w:rPr>
      </w:pPr>
      <w:r>
        <w:rPr>
          <w:sz w:val="24"/>
          <w:szCs w:val="24"/>
        </w:rPr>
        <w:t>System recovery: restore factory Settings button;</w:t>
      </w:r>
    </w:p>
    <w:p>
      <w:pPr>
        <w:rPr>
          <w:sz w:val="24"/>
          <w:szCs w:val="24"/>
        </w:rPr>
      </w:pPr>
      <w:r>
        <w:rPr>
          <w:sz w:val="24"/>
          <w:szCs w:val="24"/>
        </w:rPr>
        <w:t>Logging: delete logs. log types: user logs, alarm logs, statistical logs, energy logs.</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23"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p>
    <w:p>
      <w:pPr>
        <w:rPr>
          <w:rFonts w:asciiTheme="minorEastAsia" w:hAnsiTheme="minorEastAsia"/>
          <w:sz w:val="24"/>
          <w:szCs w:val="24"/>
        </w:rPr>
      </w:pPr>
      <w:r>
        <w:rPr>
          <w:rFonts w:hint="eastAsia" w:asciiTheme="minorEastAsia" w:hAnsiTheme="minorEastAsia"/>
          <w:b/>
          <w:sz w:val="24"/>
          <w:szCs w:val="24"/>
        </w:rPr>
        <w:t xml:space="preserve">1.1.19） </w:t>
      </w:r>
    </w:p>
    <w:p>
      <w:pPr>
        <w:rPr>
          <w:rFonts w:ascii="Arial" w:hAnsi="Arial" w:cs="Arial"/>
          <w:sz w:val="24"/>
          <w:szCs w:val="24"/>
        </w:rPr>
      </w:pPr>
      <w:r>
        <w:rPr>
          <w:rFonts w:ascii="Arial" w:hAnsi="Arial" w:cs="Arial"/>
          <w:sz w:val="24"/>
          <w:szCs w:val="24"/>
        </w:rPr>
        <w:t>Device configuration</w:t>
      </w:r>
    </w:p>
    <w:p>
      <w:pPr>
        <w:rPr>
          <w:sz w:val="24"/>
          <w:szCs w:val="24"/>
        </w:rPr>
      </w:pPr>
      <w:r>
        <w:rPr>
          <w:sz w:val="24"/>
          <w:szCs w:val="24"/>
        </w:rPr>
        <w:t>The device configuration page can be viewed: the device name, Output unit power on interval time, output unit power off interval time, the buzzer switch, and the LCD backlight switch.</w:t>
      </w:r>
    </w:p>
    <w:p>
      <w:pPr>
        <w:rPr>
          <w:sz w:val="24"/>
          <w:szCs w:val="24"/>
        </w:rPr>
      </w:pPr>
      <w:r>
        <w:rPr>
          <w:sz w:val="24"/>
          <w:szCs w:val="24"/>
        </w:rPr>
        <w:t>Local buzzer: it is open by default, buzzer buzzer when an error occurs.</w:t>
      </w:r>
    </w:p>
    <w:p>
      <w:pPr>
        <w:rPr>
          <w:sz w:val="24"/>
          <w:szCs w:val="24"/>
        </w:rPr>
      </w:pPr>
      <w:r>
        <w:rPr>
          <w:sz w:val="24"/>
          <w:szCs w:val="24"/>
        </w:rPr>
        <w:t>You can click the button of buzzer switch to disable buzzer buzzer, buzzer will keep silent.</w:t>
      </w:r>
    </w:p>
    <w:p>
      <w:pPr>
        <w:rPr>
          <w:sz w:val="24"/>
          <w:szCs w:val="24"/>
        </w:rPr>
      </w:pPr>
      <w:r>
        <w:rPr>
          <w:sz w:val="24"/>
          <w:szCs w:val="24"/>
        </w:rPr>
        <w:t>LCD backlight: no operation for 15 seconds by default, backlight will be off, click the button of LCD backlight switch to make it always be bright.</w:t>
      </w:r>
    </w:p>
    <w:p>
      <w:pPr>
        <w:rPr>
          <w:sz w:val="24"/>
          <w:szCs w:val="24"/>
        </w:rPr>
      </w:pP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24"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cs="Helvetica" w:asciiTheme="minorEastAsia" w:hAnsiTheme="minorEastAsia"/>
          <w:sz w:val="24"/>
          <w:szCs w:val="24"/>
          <w:shd w:val="clear" w:color="auto" w:fill="FFFFFF"/>
        </w:rPr>
      </w:pPr>
      <w:r>
        <w:rPr>
          <w:rFonts w:hint="eastAsia" w:asciiTheme="minorEastAsia" w:hAnsiTheme="minorEastAsia"/>
          <w:b/>
          <w:sz w:val="24"/>
          <w:szCs w:val="24"/>
        </w:rPr>
        <w:t xml:space="preserve">1.1.20） </w:t>
      </w:r>
    </w:p>
    <w:p>
      <w:pPr>
        <w:rPr>
          <w:rFonts w:ascii="Arial" w:hAnsi="Arial" w:cs="Arial"/>
          <w:sz w:val="24"/>
          <w:szCs w:val="24"/>
          <w:shd w:val="clear" w:color="auto" w:fill="FFFFFF"/>
        </w:rPr>
      </w:pPr>
      <w:r>
        <w:rPr>
          <w:rFonts w:ascii="Arial" w:hAnsi="Arial" w:cs="Arial"/>
          <w:sz w:val="24"/>
          <w:szCs w:val="24"/>
          <w:shd w:val="clear" w:color="auto" w:fill="FFFFFF"/>
        </w:rPr>
        <w:t>The clock configuration</w:t>
      </w:r>
    </w:p>
    <w:p>
      <w:pPr>
        <w:rPr>
          <w:rFonts w:cs="Helvetica"/>
          <w:sz w:val="24"/>
          <w:szCs w:val="24"/>
          <w:shd w:val="clear" w:color="auto" w:fill="FFFFFF"/>
        </w:rPr>
      </w:pPr>
      <w:r>
        <w:rPr>
          <w:rFonts w:cs="Helvetica"/>
          <w:sz w:val="24"/>
          <w:szCs w:val="24"/>
          <w:shd w:val="clear" w:color="auto" w:fill="FFFFFF"/>
        </w:rPr>
        <w:t>Clock configuration page, can view: device current clock, can set local clock and synchronous network clock;</w:t>
      </w:r>
    </w:p>
    <w:p>
      <w:pPr>
        <w:rPr>
          <w:rFonts w:cs="Helvetica"/>
          <w:sz w:val="24"/>
          <w:szCs w:val="24"/>
          <w:shd w:val="clear" w:color="auto" w:fill="FFFFFF"/>
        </w:rPr>
      </w:pPr>
      <w:r>
        <w:rPr>
          <w:rFonts w:cs="Helvetica"/>
          <w:sz w:val="24"/>
          <w:szCs w:val="24"/>
          <w:shd w:val="clear" w:color="auto" w:fill="FFFFFF"/>
        </w:rPr>
        <w:t>Local clock, filling date and time, date format: 20160101, time format: 08:31:20;</w:t>
      </w:r>
    </w:p>
    <w:p>
      <w:pPr>
        <w:rPr>
          <w:rFonts w:cs="Helvetica"/>
          <w:sz w:val="24"/>
          <w:szCs w:val="24"/>
          <w:shd w:val="clear" w:color="auto" w:fill="FFFFFF"/>
        </w:rPr>
      </w:pPr>
      <w:r>
        <w:rPr>
          <w:rFonts w:cs="Helvetica"/>
          <w:sz w:val="24"/>
          <w:szCs w:val="24"/>
          <w:shd w:val="clear" w:color="auto" w:fill="FFFFFF"/>
        </w:rPr>
        <w:t>Network clock: fill in NTP server, NTP port, select local time zone, click save, save and click the sync button, NPDU will synchronize with the network clock;</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25"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1.1.21） </w:t>
      </w:r>
    </w:p>
    <w:p>
      <w:pPr>
        <w:rPr>
          <w:rFonts w:ascii="Arial" w:hAnsi="Arial" w:cs="Arial"/>
          <w:sz w:val="24"/>
          <w:szCs w:val="24"/>
        </w:rPr>
      </w:pPr>
      <w:r>
        <w:rPr>
          <w:rFonts w:ascii="Arial" w:hAnsi="Arial" w:cs="Arial"/>
          <w:sz w:val="24"/>
          <w:szCs w:val="24"/>
        </w:rPr>
        <w:t>User configuration</w:t>
      </w:r>
    </w:p>
    <w:p>
      <w:pPr>
        <w:rPr>
          <w:szCs w:val="21"/>
        </w:rPr>
      </w:pPr>
      <w:r>
        <w:rPr>
          <w:szCs w:val="21"/>
        </w:rPr>
        <w:t>User information page, can view: user information, user inbox account;</w:t>
      </w:r>
    </w:p>
    <w:p>
      <w:pPr>
        <w:rPr>
          <w:szCs w:val="21"/>
        </w:rPr>
      </w:pPr>
      <w:r>
        <w:rPr>
          <w:szCs w:val="21"/>
        </w:rPr>
        <w:t>It can allocate up to 5 users;</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r:embed="rId26"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1.1.21） </w:t>
      </w:r>
    </w:p>
    <w:p>
      <w:pPr>
        <w:rPr>
          <w:rFonts w:ascii="Arial" w:hAnsi="Arial" w:cs="Arial"/>
          <w:sz w:val="24"/>
          <w:szCs w:val="24"/>
        </w:rPr>
      </w:pPr>
      <w:r>
        <w:rPr>
          <w:rFonts w:ascii="Arial" w:hAnsi="Arial" w:cs="Arial"/>
          <w:sz w:val="24"/>
          <w:szCs w:val="24"/>
        </w:rPr>
        <w:t>Competence allocation</w:t>
      </w:r>
    </w:p>
    <w:p>
      <w:pPr>
        <w:rPr>
          <w:szCs w:val="21"/>
        </w:rPr>
      </w:pPr>
      <w:r>
        <w:rPr>
          <w:sz w:val="24"/>
          <w:szCs w:val="24"/>
        </w:rPr>
        <w:t xml:space="preserve"> </w:t>
      </w:r>
      <w:r>
        <w:rPr>
          <w:szCs w:val="21"/>
        </w:rPr>
        <w:t>Competence allocation page, viewable: 5 different user permissions.</w:t>
      </w:r>
    </w:p>
    <w:p>
      <w:pPr>
        <w:rPr>
          <w:szCs w:val="21"/>
        </w:rPr>
      </w:pPr>
      <w:r>
        <w:rPr>
          <w:szCs w:val="21"/>
        </w:rPr>
        <w:t xml:space="preserve"> Permission type: Output unit management Permissions;</w:t>
      </w:r>
    </w:p>
    <w:p>
      <w:pPr>
        <w:ind w:firstLine="210" w:firstLineChars="100"/>
        <w:rPr>
          <w:szCs w:val="21"/>
        </w:rPr>
      </w:pPr>
      <w:r>
        <w:rPr>
          <w:szCs w:val="21"/>
        </w:rPr>
        <w:t>Sensor Management Permissions;</w:t>
      </w:r>
    </w:p>
    <w:p>
      <w:pPr>
        <w:ind w:firstLine="210" w:firstLineChars="100"/>
        <w:rPr>
          <w:szCs w:val="21"/>
        </w:rPr>
      </w:pPr>
      <w:r>
        <w:rPr>
          <w:szCs w:val="21"/>
        </w:rPr>
        <w:t>Network management Permissions;</w:t>
      </w:r>
    </w:p>
    <w:p>
      <w:pPr>
        <w:ind w:firstLine="210" w:firstLineChars="100"/>
        <w:rPr>
          <w:szCs w:val="21"/>
        </w:rPr>
      </w:pPr>
      <w:r>
        <w:rPr>
          <w:szCs w:val="21"/>
        </w:rPr>
        <w:t>Device management Permissions;</w:t>
      </w:r>
    </w:p>
    <w:p>
      <w:pPr>
        <w:ind w:firstLine="210" w:firstLineChars="100"/>
        <w:rPr>
          <w:szCs w:val="21"/>
        </w:rPr>
      </w:pPr>
      <w:r>
        <w:rPr>
          <w:szCs w:val="21"/>
        </w:rPr>
        <w:t>User management Permissions;</w:t>
      </w:r>
    </w:p>
    <w:p>
      <w:pPr>
        <w:ind w:firstLine="210" w:firstLineChars="100"/>
        <w:rPr>
          <w:szCs w:val="21"/>
        </w:rPr>
      </w:pPr>
      <w:r>
        <w:rPr>
          <w:szCs w:val="21"/>
        </w:rPr>
        <w:t>Log management Permissions;</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27"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1.1.22） </w:t>
      </w:r>
    </w:p>
    <w:p>
      <w:pPr>
        <w:rPr>
          <w:rFonts w:asciiTheme="minorEastAsia" w:hAnsiTheme="minorEastAsia"/>
          <w:sz w:val="24"/>
          <w:szCs w:val="24"/>
        </w:rPr>
      </w:pPr>
      <w:r>
        <w:rPr>
          <w:rFonts w:hint="eastAsia" w:asciiTheme="minorEastAsia" w:hAnsiTheme="minorEastAsia"/>
          <w:sz w:val="24"/>
          <w:szCs w:val="24"/>
        </w:rPr>
        <w:t xml:space="preserve">    </w:t>
      </w:r>
    </w:p>
    <w:p>
      <w:pPr>
        <w:rPr>
          <w:rFonts w:ascii="Arial" w:hAnsi="Arial" w:cs="Arial"/>
          <w:sz w:val="24"/>
          <w:szCs w:val="24"/>
        </w:rPr>
      </w:pPr>
      <w:r>
        <w:rPr>
          <w:rFonts w:ascii="Arial" w:hAnsi="Arial" w:cs="Arial"/>
          <w:sz w:val="24"/>
          <w:szCs w:val="24"/>
        </w:rPr>
        <w:t>Unit permission configuration</w:t>
      </w:r>
    </w:p>
    <w:p>
      <w:pPr>
        <w:rPr>
          <w:szCs w:val="21"/>
        </w:rPr>
      </w:pPr>
      <w:r>
        <w:rPr>
          <w:szCs w:val="21"/>
        </w:rPr>
        <w:t>The unit permission configuration page can be viewed: 5 different user output unit administrative rights;</w:t>
      </w:r>
    </w:p>
    <w:p>
      <w:pPr>
        <w:rPr>
          <w:szCs w:val="21"/>
        </w:rPr>
      </w:pPr>
      <w:r>
        <w:rPr>
          <w:szCs w:val="21"/>
        </w:rPr>
        <w:t>Administrator when adding users, can be on the different levels of user, output unit management authority, in turn, distribution, after the user login page, only management the authorized output unit, unable to look at other unauthorized output unit</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noChangeArrowheads="1"/>
                    </pic:cNvPicPr>
                  </pic:nvPicPr>
                  <pic:blipFill>
                    <a:blip r:embed="rId28"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1.1.23） </w:t>
      </w:r>
    </w:p>
    <w:p>
      <w:pPr>
        <w:rPr>
          <w:rFonts w:ascii="Arial" w:hAnsi="Arial" w:cs="Arial"/>
          <w:sz w:val="24"/>
          <w:szCs w:val="24"/>
        </w:rPr>
      </w:pPr>
      <w:r>
        <w:rPr>
          <w:rFonts w:ascii="Arial" w:hAnsi="Arial" w:cs="Arial"/>
          <w:sz w:val="24"/>
          <w:szCs w:val="24"/>
        </w:rPr>
        <w:t>Statistical analysis</w:t>
      </w:r>
    </w:p>
    <w:p>
      <w:pPr>
        <w:rPr>
          <w:szCs w:val="21"/>
        </w:rPr>
      </w:pPr>
      <w:r>
        <w:rPr>
          <w:szCs w:val="21"/>
        </w:rPr>
        <w:t>Statistical analysis page, can view: daily total current, total voltage, total power, temperature, humidity, output unit current log;</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29"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1.1.24） </w:t>
      </w:r>
    </w:p>
    <w:p>
      <w:pPr>
        <w:rPr>
          <w:rFonts w:asciiTheme="minorEastAsia" w:hAnsiTheme="minorEastAsia"/>
          <w:sz w:val="24"/>
          <w:szCs w:val="24"/>
        </w:rPr>
      </w:pPr>
      <w:r>
        <w:rPr>
          <w:rFonts w:hint="eastAsia" w:asciiTheme="minorEastAsia" w:hAnsiTheme="minorEastAsia"/>
          <w:sz w:val="24"/>
          <w:szCs w:val="24"/>
        </w:rPr>
        <w:t xml:space="preserve"> </w:t>
      </w:r>
    </w:p>
    <w:p>
      <w:pPr>
        <w:rPr>
          <w:rFonts w:ascii="Arial" w:hAnsi="Arial" w:cs="Arial"/>
          <w:sz w:val="24"/>
          <w:szCs w:val="24"/>
        </w:rPr>
      </w:pPr>
      <w:r>
        <w:rPr>
          <w:rFonts w:ascii="Arial" w:hAnsi="Arial" w:cs="Arial"/>
          <w:sz w:val="24"/>
          <w:szCs w:val="24"/>
        </w:rPr>
        <w:t>The user log</w:t>
      </w:r>
    </w:p>
    <w:p>
      <w:pPr>
        <w:rPr>
          <w:szCs w:val="21"/>
        </w:rPr>
      </w:pPr>
      <w:r>
        <w:rPr>
          <w:szCs w:val="21"/>
        </w:rPr>
        <w:t>User log page can be viewed: operation records of different users;</w:t>
      </w:r>
    </w:p>
    <w:p>
      <w:pPr>
        <w:rPr>
          <w:szCs w:val="21"/>
        </w:rPr>
      </w:pPr>
      <w:r>
        <w:rPr>
          <w:szCs w:val="21"/>
        </w:rPr>
        <w:t>Record type: user login, output unit configuration, network configuration, device configuration, user configuration, log deletion;</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noChangeArrowheads="1"/>
                    </pic:cNvPicPr>
                  </pic:nvPicPr>
                  <pic:blipFill>
                    <a:blip r:embed="rId30"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p>
    <w:p>
      <w:pPr>
        <w:rPr>
          <w:rFonts w:asciiTheme="minorEastAsia" w:hAnsiTheme="minorEastAsia"/>
          <w:sz w:val="24"/>
          <w:szCs w:val="24"/>
        </w:rPr>
      </w:pPr>
      <w:r>
        <w:rPr>
          <w:rFonts w:hint="eastAsia" w:asciiTheme="minorEastAsia" w:hAnsiTheme="minorEastAsia"/>
          <w:b/>
          <w:sz w:val="24"/>
          <w:szCs w:val="24"/>
        </w:rPr>
        <w:t xml:space="preserve">1.1.25） </w:t>
      </w:r>
    </w:p>
    <w:p>
      <w:pPr>
        <w:rPr>
          <w:rFonts w:ascii="Arial" w:hAnsi="Arial" w:cs="Arial"/>
          <w:sz w:val="24"/>
          <w:szCs w:val="24"/>
        </w:rPr>
      </w:pPr>
      <w:r>
        <w:rPr>
          <w:rFonts w:ascii="Arial" w:hAnsi="Arial" w:cs="Arial"/>
          <w:sz w:val="24"/>
          <w:szCs w:val="24"/>
        </w:rPr>
        <w:t>Abnormal log</w:t>
      </w:r>
    </w:p>
    <w:p>
      <w:pPr>
        <w:rPr>
          <w:szCs w:val="21"/>
        </w:rPr>
      </w:pPr>
      <w:r>
        <w:rPr>
          <w:szCs w:val="21"/>
        </w:rPr>
        <w:t>The exception log page can view the abnormal information generated by NPDU in the running process;</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noChangeArrowheads="1"/>
                    </pic:cNvPicPr>
                  </pic:nvPicPr>
                  <pic:blipFill>
                    <a:blip r:embed="rId31"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1.1.26） </w:t>
      </w:r>
    </w:p>
    <w:p>
      <w:pPr>
        <w:rPr>
          <w:rFonts w:ascii="Arial" w:hAnsi="Arial" w:cs="Arial"/>
          <w:sz w:val="24"/>
          <w:szCs w:val="24"/>
        </w:rPr>
      </w:pPr>
      <w:r>
        <w:rPr>
          <w:rFonts w:ascii="Arial" w:hAnsi="Arial" w:cs="Arial"/>
          <w:sz w:val="24"/>
          <w:szCs w:val="24"/>
        </w:rPr>
        <w:t>Energy log</w:t>
      </w:r>
    </w:p>
    <w:p>
      <w:pPr>
        <w:rPr>
          <w:szCs w:val="21"/>
        </w:rPr>
      </w:pPr>
      <w:r>
        <w:rPr>
          <w:szCs w:val="21"/>
        </w:rPr>
        <w:t>Energy log page can be viewed: for a period of time, each output unit starts and ends energy;</w:t>
      </w:r>
    </w:p>
    <w:p>
      <w:pPr>
        <w:ind w:left="1260" w:hanging="1260"/>
        <w:rPr>
          <w:rFonts w:asciiTheme="minorEastAsia" w:hAnsiTheme="minorEastAsia"/>
          <w:sz w:val="24"/>
          <w:szCs w:val="24"/>
        </w:rPr>
      </w:pPr>
      <w:r>
        <w:rPr>
          <w:rFonts w:asciiTheme="minorEastAsia" w:hAnsiTheme="minorEastAsia"/>
          <w:sz w:val="24"/>
          <w:szCs w:val="24"/>
        </w:rPr>
        <w:drawing>
          <wp:inline distT="0" distB="0" distL="0" distR="0">
            <wp:extent cx="6300470" cy="3371850"/>
            <wp:effectExtent l="19050" t="0" r="508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noChangeArrowheads="1"/>
                    </pic:cNvPicPr>
                  </pic:nvPicPr>
                  <pic:blipFill>
                    <a:blip r:embed="rId32" cstate="print"/>
                    <a:srcRect/>
                    <a:stretch>
                      <a:fillRect/>
                    </a:stretch>
                  </pic:blipFill>
                  <pic:spPr>
                    <a:xfrm>
                      <a:off x="0" y="0"/>
                      <a:ext cx="6300470" cy="3372064"/>
                    </a:xfrm>
                    <a:prstGeom prst="rect">
                      <a:avLst/>
                    </a:prstGeom>
                    <a:noFill/>
                    <a:ln w="9525">
                      <a:noFill/>
                      <a:miter lim="800000"/>
                      <a:headEnd/>
                      <a:tailEnd/>
                    </a:ln>
                  </pic:spPr>
                </pic:pic>
              </a:graphicData>
            </a:graphic>
          </wp:inline>
        </w:drawing>
      </w:r>
    </w:p>
    <w:p>
      <w:pPr>
        <w:pStyle w:val="9"/>
        <w:numPr>
          <w:ilvl w:val="0"/>
          <w:numId w:val="5"/>
        </w:numPr>
        <w:ind w:firstLineChars="0"/>
        <w:rPr>
          <w:rFonts w:ascii="Arial" w:hAnsi="Arial" w:cs="Arial"/>
          <w:sz w:val="24"/>
          <w:szCs w:val="24"/>
        </w:rPr>
      </w:pPr>
      <w:r>
        <w:rPr>
          <w:rFonts w:ascii="Arial" w:hAnsi="Arial" w:cs="Arial"/>
          <w:sz w:val="24"/>
          <w:szCs w:val="24"/>
        </w:rPr>
        <w:t>SNMP</w:t>
      </w:r>
      <w:r>
        <w:rPr>
          <w:rFonts w:ascii="Arial" w:hAnsi="Arial" w:cs="Arial"/>
          <w:color w:val="2E3033"/>
          <w:sz w:val="14"/>
          <w:szCs w:val="14"/>
          <w:shd w:val="clear" w:color="auto" w:fill="FFFFFF"/>
        </w:rPr>
        <w:t xml:space="preserve"> </w:t>
      </w:r>
      <w:r>
        <w:rPr>
          <w:rFonts w:ascii="Arial" w:hAnsi="Arial" w:cs="Arial"/>
          <w:sz w:val="24"/>
          <w:szCs w:val="24"/>
        </w:rPr>
        <w:t>visit</w:t>
      </w:r>
    </w:p>
    <w:p>
      <w:pPr>
        <w:ind w:left="840" w:leftChars="400"/>
        <w:jc w:val="left"/>
        <w:rPr>
          <w:rFonts w:asciiTheme="minorEastAsia" w:hAnsiTheme="minorEastAsia"/>
          <w:sz w:val="24"/>
          <w:szCs w:val="24"/>
        </w:rPr>
      </w:pPr>
      <w:r>
        <w:rPr>
          <w:szCs w:val="21"/>
        </w:rPr>
        <w:t>NPDU supports SNMP secondary development protocol,</w:t>
      </w:r>
      <w:r>
        <w:rPr>
          <w:rFonts w:cs="Arial"/>
          <w:szCs w:val="21"/>
          <w:shd w:val="clear" w:color="auto" w:fill="FFFFFF"/>
        </w:rPr>
        <w:t xml:space="preserve"> </w:t>
      </w:r>
      <w:r>
        <w:rPr>
          <w:szCs w:val="21"/>
        </w:rPr>
        <w:t>Support V1, V2c, V3 version.</w:t>
      </w:r>
      <w:r>
        <w:rPr>
          <w:rFonts w:cs="Arial"/>
          <w:szCs w:val="21"/>
          <w:shd w:val="clear" w:color="auto" w:fill="FFFFFF"/>
        </w:rPr>
        <w:t xml:space="preserve"> </w:t>
      </w:r>
      <w:r>
        <w:rPr>
          <w:szCs w:val="21"/>
        </w:rPr>
        <w:t>Please configure the page according to the SNMP configuration page.</w:t>
      </w:r>
      <w:r>
        <w:rPr>
          <w:rFonts w:cs="Arial"/>
          <w:szCs w:val="21"/>
          <w:shd w:val="clear" w:color="auto" w:fill="FFFFFF"/>
        </w:rPr>
        <w:t xml:space="preserve"> </w:t>
      </w:r>
      <w:r>
        <w:rPr>
          <w:szCs w:val="21"/>
        </w:rPr>
        <w:t>In the second development process, the corresponding OID description is required to view the SNMP OID document.</w:t>
      </w:r>
    </w:p>
    <w:p>
      <w:pPr>
        <w:jc w:val="left"/>
        <w:rPr>
          <w:sz w:val="24"/>
          <w:szCs w:val="24"/>
        </w:rPr>
      </w:pPr>
    </w:p>
    <w:p>
      <w:pPr>
        <w:pStyle w:val="9"/>
        <w:numPr>
          <w:ilvl w:val="0"/>
          <w:numId w:val="5"/>
        </w:numPr>
        <w:ind w:firstLineChars="0"/>
        <w:rPr>
          <w:rFonts w:ascii="Arial" w:hAnsi="Arial" w:cs="Arial"/>
          <w:sz w:val="24"/>
          <w:szCs w:val="24"/>
        </w:rPr>
      </w:pPr>
      <w:r>
        <w:rPr>
          <w:rFonts w:ascii="Arial" w:hAnsi="Arial" w:cs="Arial"/>
          <w:sz w:val="24"/>
          <w:szCs w:val="24"/>
        </w:rPr>
        <w:t>Telnet visit</w:t>
      </w:r>
    </w:p>
    <w:p>
      <w:pPr>
        <w:ind w:left="840" w:leftChars="400"/>
        <w:jc w:val="left"/>
        <w:rPr>
          <w:rFonts w:asciiTheme="minorEastAsia" w:hAnsiTheme="minorEastAsia"/>
          <w:sz w:val="24"/>
          <w:szCs w:val="24"/>
        </w:rPr>
      </w:pPr>
      <w:r>
        <w:rPr>
          <w:szCs w:val="21"/>
        </w:rPr>
        <w:t>NPDU provides a Telnet secondary development interface. Telnet use a simple command line mode, which can be quickly operated and mastered. In the second development process, please check the Telnet command line detailed documentation.</w:t>
      </w:r>
    </w:p>
    <w:p>
      <w:pPr>
        <w:pStyle w:val="9"/>
        <w:numPr>
          <w:ilvl w:val="0"/>
          <w:numId w:val="5"/>
        </w:numPr>
        <w:ind w:firstLineChars="0"/>
        <w:rPr>
          <w:rFonts w:ascii="Arial" w:hAnsi="Arial" w:cs="Arial"/>
          <w:sz w:val="24"/>
          <w:szCs w:val="24"/>
        </w:rPr>
      </w:pPr>
      <w:r>
        <w:rPr>
          <w:rFonts w:ascii="Arial" w:hAnsi="Arial" w:cs="Arial"/>
          <w:sz w:val="24"/>
          <w:szCs w:val="24"/>
        </w:rPr>
        <w:t>MODBUS visit</w:t>
      </w:r>
    </w:p>
    <w:p>
      <w:pPr>
        <w:ind w:firstLine="465"/>
        <w:rPr>
          <w:rFonts w:asciiTheme="minorEastAsia" w:hAnsiTheme="minorEastAsia"/>
          <w:szCs w:val="21"/>
        </w:rPr>
      </w:pPr>
      <w:r>
        <w:rPr>
          <w:rFonts w:hint="eastAsia" w:asciiTheme="minorEastAsia" w:hAnsiTheme="minorEastAsia"/>
          <w:sz w:val="24"/>
          <w:szCs w:val="24"/>
        </w:rPr>
        <w:t xml:space="preserve"> </w:t>
      </w:r>
    </w:p>
    <w:p>
      <w:pPr>
        <w:ind w:firstLine="840" w:firstLineChars="400"/>
        <w:jc w:val="left"/>
        <w:rPr>
          <w:szCs w:val="21"/>
        </w:rPr>
      </w:pPr>
      <w:r>
        <w:rPr>
          <w:szCs w:val="21"/>
        </w:rPr>
        <w:t>NPDU provides serial interface access and supports modbus-rtu access;</w:t>
      </w:r>
    </w:p>
    <w:p>
      <w:pPr>
        <w:ind w:firstLine="840" w:firstLineChars="400"/>
        <w:jc w:val="left"/>
        <w:rPr>
          <w:szCs w:val="21"/>
        </w:rPr>
      </w:pPr>
      <w:r>
        <w:rPr>
          <w:szCs w:val="21"/>
        </w:rPr>
        <w:t>See MODBUS-RTU communication protocol.</w:t>
      </w:r>
    </w:p>
    <w:p>
      <w:pPr>
        <w:ind w:firstLine="465"/>
        <w:rPr>
          <w:sz w:val="24"/>
          <w:szCs w:val="24"/>
        </w:rPr>
      </w:pPr>
      <w:r>
        <w:rPr>
          <w:sz w:val="24"/>
          <w:szCs w:val="24"/>
        </w:rPr>
        <w:t>.</w:t>
      </w:r>
    </w:p>
    <w:p>
      <w:pPr>
        <w:ind w:firstLine="465"/>
        <w:rPr>
          <w:sz w:val="24"/>
          <w:szCs w:val="24"/>
        </w:rPr>
      </w:pPr>
    </w:p>
    <w:p>
      <w:pPr>
        <w:rPr>
          <w:rFonts w:asciiTheme="minorEastAsia" w:hAnsiTheme="minorEastAsia"/>
          <w:b/>
          <w:sz w:val="28"/>
          <w:szCs w:val="28"/>
        </w:rPr>
      </w:pPr>
      <w:r>
        <w:rPr>
          <w:rFonts w:hint="eastAsia" w:asciiTheme="minorEastAsia" w:hAnsiTheme="minorEastAsia"/>
          <w:b/>
          <w:sz w:val="28"/>
          <w:szCs w:val="28"/>
        </w:rPr>
        <w:t xml:space="preserve">7  </w:t>
      </w:r>
      <w:r>
        <w:rPr>
          <w:rFonts w:ascii="Arial" w:hAnsi="Arial" w:cs="Arial"/>
          <w:sz w:val="24"/>
          <w:szCs w:val="24"/>
        </w:rPr>
        <w:t>Technical parameters</w:t>
      </w:r>
    </w:p>
    <w:tbl>
      <w:tblPr>
        <w:tblStyle w:val="5"/>
        <w:tblW w:w="10659" w:type="dxa"/>
        <w:jc w:val="center"/>
        <w:tblInd w:w="47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4"/>
        <w:gridCol w:w="1717"/>
        <w:gridCol w:w="1425"/>
        <w:gridCol w:w="1295"/>
        <w:gridCol w:w="4096"/>
        <w:gridCol w:w="10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8" w:hRule="atLeast"/>
          <w:jc w:val="center"/>
        </w:trPr>
        <w:tc>
          <w:tcPr>
            <w:tcW w:w="1054" w:type="dxa"/>
            <w:tcBorders>
              <w:top w:val="single" w:color="auto" w:sz="4" w:space="0"/>
              <w:left w:val="single" w:color="auto" w:sz="4" w:space="0"/>
              <w:bottom w:val="single" w:color="auto" w:sz="4" w:space="0"/>
              <w:tl2br w:val="nil"/>
            </w:tcBorders>
            <w:shd w:val="clear" w:color="auto" w:fill="auto"/>
            <w:vAlign w:val="center"/>
          </w:tcPr>
          <w:p>
            <w:pPr>
              <w:jc w:val="center"/>
              <w:rPr>
                <w:rFonts w:cs="Times New Roman"/>
                <w:bCs/>
                <w:szCs w:val="21"/>
              </w:rPr>
            </w:pPr>
            <w:r>
              <w:rPr>
                <w:rFonts w:cs="Times New Roman"/>
                <w:bCs/>
                <w:szCs w:val="21"/>
              </w:rPr>
              <w:t>No.</w:t>
            </w:r>
          </w:p>
        </w:tc>
        <w:tc>
          <w:tcPr>
            <w:tcW w:w="1717" w:type="dxa"/>
            <w:tcBorders>
              <w:top w:val="single" w:color="auto" w:sz="4" w:space="0"/>
              <w:left w:val="single" w:color="auto" w:sz="4" w:space="0"/>
              <w:bottom w:val="single" w:color="auto" w:sz="4" w:space="0"/>
              <w:tl2br w:val="nil"/>
            </w:tcBorders>
            <w:vAlign w:val="center"/>
          </w:tcPr>
          <w:p>
            <w:pPr>
              <w:jc w:val="center"/>
              <w:rPr>
                <w:rFonts w:cs="Arial"/>
                <w:bCs/>
                <w:szCs w:val="21"/>
              </w:rPr>
            </w:pPr>
            <w:r>
              <w:rPr>
                <w:rFonts w:cs="Times New Roman"/>
                <w:bCs/>
                <w:szCs w:val="21"/>
              </w:rPr>
              <w:t xml:space="preserve"> </w:t>
            </w:r>
            <w:r>
              <w:rPr>
                <w:rFonts w:cs="Arial"/>
                <w:szCs w:val="21"/>
                <w:shd w:val="clear" w:color="auto" w:fill="FFFFFF"/>
              </w:rPr>
              <w:t>main function</w:t>
            </w:r>
          </w:p>
        </w:tc>
        <w:tc>
          <w:tcPr>
            <w:tcW w:w="6816" w:type="dxa"/>
            <w:gridSpan w:val="3"/>
            <w:tcBorders>
              <w:top w:val="single" w:color="auto" w:sz="4" w:space="0"/>
              <w:left w:val="single" w:color="auto" w:sz="4" w:space="0"/>
              <w:tl2br w:val="nil"/>
            </w:tcBorders>
            <w:vAlign w:val="center"/>
          </w:tcPr>
          <w:p>
            <w:pPr>
              <w:jc w:val="center"/>
              <w:rPr>
                <w:rFonts w:cs="Arial"/>
                <w:bCs/>
                <w:szCs w:val="21"/>
              </w:rPr>
            </w:pPr>
            <w:r>
              <w:rPr>
                <w:rFonts w:cs="Arial"/>
                <w:bCs/>
                <w:szCs w:val="21"/>
              </w:rPr>
              <w:t xml:space="preserve"> </w:t>
            </w:r>
            <w:r>
              <w:rPr>
                <w:rFonts w:cs="Arial"/>
                <w:szCs w:val="21"/>
                <w:shd w:val="clear" w:color="auto" w:fill="FFFFFF"/>
              </w:rPr>
              <w:t>functional description</w:t>
            </w:r>
          </w:p>
        </w:tc>
        <w:tc>
          <w:tcPr>
            <w:tcW w:w="1072" w:type="dxa"/>
            <w:tcBorders>
              <w:top w:val="single" w:color="auto" w:sz="4" w:space="0"/>
              <w:left w:val="single" w:color="auto" w:sz="4" w:space="0"/>
              <w:tl2br w:val="nil"/>
            </w:tcBorders>
            <w:shd w:val="clear" w:color="auto" w:fill="auto"/>
            <w:vAlign w:val="center"/>
          </w:tcPr>
          <w:p>
            <w:pPr>
              <w:jc w:val="center"/>
              <w:rPr>
                <w:rFonts w:cs="Times New Roman"/>
                <w:bCs/>
                <w:szCs w:val="21"/>
              </w:rPr>
            </w:pPr>
            <w:r>
              <w:rPr>
                <w:rFonts w:hint="eastAsia" w:cs="Times New Roman" w:asciiTheme="minorEastAsia" w:hAnsiTheme="minorEastAsia"/>
                <w:bCs/>
                <w:sz w:val="24"/>
                <w:szCs w:val="24"/>
              </w:rPr>
              <w:t xml:space="preserve"> </w:t>
            </w:r>
            <w:r>
              <w:rPr>
                <w:rFonts w:cs="Arial"/>
                <w:szCs w:val="21"/>
                <w:shd w:val="clear" w:color="auto" w:fill="FFFFFF"/>
              </w:rPr>
              <w:t>explain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29" w:hRule="exact"/>
          <w:jc w:val="center"/>
        </w:trPr>
        <w:tc>
          <w:tcPr>
            <w:tcW w:w="1054" w:type="dxa"/>
            <w:vMerge w:val="restart"/>
            <w:tcBorders>
              <w:left w:val="single" w:color="auto" w:sz="4" w:space="0"/>
              <w:tl2br w:val="nil"/>
            </w:tcBorders>
            <w:shd w:val="clear" w:color="auto" w:fill="auto"/>
            <w:vAlign w:val="center"/>
          </w:tcPr>
          <w:p>
            <w:pPr>
              <w:jc w:val="center"/>
              <w:rPr>
                <w:rFonts w:cs="Times New Roman"/>
                <w:bCs/>
                <w:szCs w:val="21"/>
              </w:rPr>
            </w:pPr>
            <w:r>
              <w:rPr>
                <w:rFonts w:cs="Times New Roman"/>
                <w:bCs/>
                <w:szCs w:val="21"/>
              </w:rPr>
              <w:t>1</w:t>
            </w:r>
          </w:p>
        </w:tc>
        <w:tc>
          <w:tcPr>
            <w:tcW w:w="1717" w:type="dxa"/>
            <w:vMerge w:val="restart"/>
            <w:tcBorders>
              <w:left w:val="single" w:color="auto" w:sz="4" w:space="0"/>
              <w:tl2br w:val="nil"/>
            </w:tcBorders>
            <w:shd w:val="clear" w:color="auto" w:fill="auto"/>
            <w:vAlign w:val="center"/>
          </w:tcPr>
          <w:p>
            <w:pPr>
              <w:jc w:val="center"/>
              <w:rPr>
                <w:rFonts w:cs="Times New Roman"/>
                <w:bCs/>
                <w:szCs w:val="21"/>
              </w:rPr>
            </w:pPr>
            <w:r>
              <w:rPr>
                <w:rFonts w:cs="Times New Roman"/>
                <w:szCs w:val="21"/>
              </w:rPr>
              <w:t xml:space="preserve"> </w:t>
            </w:r>
            <w:r>
              <w:rPr>
                <w:rFonts w:cs="Arial"/>
                <w:szCs w:val="21"/>
                <w:shd w:val="clear" w:color="auto" w:fill="FFFFFF"/>
              </w:rPr>
              <w:t>input characteristics</w:t>
            </w:r>
          </w:p>
        </w:tc>
        <w:tc>
          <w:tcPr>
            <w:tcW w:w="1425" w:type="dxa"/>
            <w:vMerge w:val="restart"/>
            <w:tcBorders>
              <w:left w:val="single" w:color="auto" w:sz="4" w:space="0"/>
              <w:tl2br w:val="nil"/>
            </w:tcBorders>
            <w:shd w:val="clear" w:color="auto" w:fill="auto"/>
            <w:vAlign w:val="center"/>
          </w:tcPr>
          <w:p>
            <w:pPr>
              <w:widowControl/>
              <w:numPr>
                <w:ilvl w:val="0"/>
                <w:numId w:val="6"/>
              </w:numPr>
              <w:shd w:val="clear" w:color="auto" w:fill="FFFFFF"/>
              <w:spacing w:line="129" w:lineRule="atLeast"/>
              <w:ind w:left="0"/>
              <w:jc w:val="left"/>
              <w:rPr>
                <w:rFonts w:eastAsia="宋体" w:cs="Arial"/>
                <w:kern w:val="0"/>
                <w:szCs w:val="21"/>
              </w:rPr>
            </w:pPr>
            <w:r>
              <w:rPr>
                <w:rFonts w:cs="Times New Roman"/>
                <w:szCs w:val="21"/>
              </w:rPr>
              <w:t xml:space="preserve"> </w:t>
            </w:r>
            <w:r>
              <w:rPr>
                <w:rFonts w:eastAsia="宋体" w:cs="Arial"/>
                <w:kern w:val="0"/>
                <w:szCs w:val="21"/>
              </w:rPr>
              <w:t>rated input voltage</w:t>
            </w:r>
          </w:p>
          <w:p>
            <w:pPr>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left="210" w:leftChars="100" w:firstLine="105" w:firstLineChars="50"/>
              <w:rPr>
                <w:rFonts w:cs="Arial"/>
                <w:szCs w:val="21"/>
              </w:rPr>
            </w:pPr>
            <w:r>
              <w:rPr>
                <w:rFonts w:cs="Arial"/>
                <w:szCs w:val="21"/>
              </w:rPr>
              <w:t xml:space="preserve">110V/220V AC  frequency 50/60 Hz; （ </w:t>
            </w:r>
            <w:r>
              <w:rPr>
                <w:rFonts w:cs="Arial"/>
                <w:szCs w:val="21"/>
                <w:shd w:val="clear" w:color="auto" w:fill="FFFFFF"/>
              </w:rPr>
              <w:t>single phase</w:t>
            </w:r>
            <w:r>
              <w:rPr>
                <w:rFonts w:cs="Arial"/>
                <w:szCs w:val="21"/>
              </w:rPr>
              <w:t>）</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4"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Arial"/>
                <w:szCs w:val="21"/>
              </w:rPr>
            </w:pPr>
            <w:r>
              <w:rPr>
                <w:rFonts w:cs="Arial"/>
                <w:szCs w:val="21"/>
              </w:rPr>
              <w:t>380V AC  frequency 50/60 Hz；（ three phase）</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vMerge w:val="restart"/>
            <w:tcBorders>
              <w:left w:val="single" w:color="auto" w:sz="4" w:space="0"/>
              <w:tl2br w:val="nil"/>
            </w:tcBorders>
            <w:shd w:val="clear" w:color="auto" w:fill="auto"/>
            <w:vAlign w:val="center"/>
          </w:tcPr>
          <w:p>
            <w:pPr>
              <w:widowControl/>
              <w:spacing w:line="360" w:lineRule="auto"/>
              <w:rPr>
                <w:rFonts w:cs="Times New Roman"/>
                <w:szCs w:val="21"/>
              </w:rPr>
            </w:pPr>
            <w:r>
              <w:rPr>
                <w:rFonts w:cs="Arial"/>
                <w:color w:val="2E3033"/>
                <w:szCs w:val="21"/>
                <w:shd w:val="clear" w:color="auto" w:fill="FFFFFF"/>
              </w:rPr>
              <w:t>Input terminal type</w:t>
            </w: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bCs/>
                <w:szCs w:val="21"/>
              </w:rPr>
            </w:pPr>
            <w:r>
              <w:rPr>
                <w:rFonts w:cs="Arial"/>
                <w:szCs w:val="21"/>
                <w:shd w:val="clear" w:color="auto" w:fill="FFFFFF"/>
              </w:rPr>
              <w:t>Standard configuration: industrial standard plug/connector.</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3" w:hRule="atLeas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bCs/>
                <w:szCs w:val="21"/>
              </w:rPr>
            </w:pPr>
            <w:r>
              <w:rPr>
                <w:rFonts w:cs="Arial"/>
                <w:szCs w:val="21"/>
                <w:shd w:val="clear" w:color="auto" w:fill="FFFFFF"/>
              </w:rPr>
              <w:t>Optional configuration: junction box.</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5"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Cable specification</w:t>
            </w:r>
          </w:p>
        </w:tc>
        <w:tc>
          <w:tcPr>
            <w:tcW w:w="5391" w:type="dxa"/>
            <w:gridSpan w:val="2"/>
            <w:tcBorders>
              <w:left w:val="single" w:color="auto" w:sz="4" w:space="0"/>
              <w:tl2br w:val="nil"/>
            </w:tcBorders>
            <w:shd w:val="clear" w:color="auto" w:fill="auto"/>
            <w:vAlign w:val="center"/>
          </w:tcPr>
          <w:p>
            <w:pPr>
              <w:spacing w:line="360" w:lineRule="auto"/>
              <w:rPr>
                <w:rFonts w:cs="Times New Roman"/>
                <w:szCs w:val="21"/>
              </w:rPr>
            </w:pPr>
            <w:r>
              <w:rPr>
                <w:rFonts w:cs="Times New Roman"/>
                <w:szCs w:val="21"/>
              </w:rPr>
              <w:t>16A</w:t>
            </w:r>
            <w:r>
              <w:rPr>
                <w:rFonts w:cs="Times New Roman"/>
                <w:bCs/>
                <w:szCs w:val="21"/>
              </w:rPr>
              <w:t>：</w:t>
            </w:r>
            <w:r>
              <w:rPr>
                <w:rFonts w:cs="Times New Roman"/>
                <w:szCs w:val="21"/>
              </w:rPr>
              <w:t xml:space="preserve">3×2.5mm²、32A：3×6.0mm²：（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9"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rPr>
                <w:rFonts w:cs="Times New Roman"/>
                <w:szCs w:val="21"/>
              </w:rPr>
            </w:pPr>
            <w:r>
              <w:rPr>
                <w:rFonts w:cs="Times New Roman"/>
                <w:bCs/>
                <w:szCs w:val="21"/>
              </w:rPr>
              <w:t>3*</w:t>
            </w:r>
            <w:r>
              <w:rPr>
                <w:rFonts w:cs="Times New Roman"/>
                <w:szCs w:val="21"/>
              </w:rPr>
              <w:t>16A</w:t>
            </w:r>
            <w:r>
              <w:rPr>
                <w:rFonts w:cs="Times New Roman"/>
                <w:bCs/>
                <w:szCs w:val="21"/>
              </w:rPr>
              <w:t>：</w:t>
            </w:r>
            <w:r>
              <w:rPr>
                <w:rFonts w:cs="Times New Roman"/>
                <w:szCs w:val="21"/>
              </w:rPr>
              <w:t xml:space="preserve">5×2.5mm²、3*32A：5×6.0mm²；（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0"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tcBorders>
              <w:left w:val="single" w:color="auto" w:sz="4" w:space="0"/>
              <w:bottom w:val="single" w:color="auto" w:sz="4" w:space="0"/>
              <w:tl2br w:val="nil"/>
            </w:tcBorders>
            <w:shd w:val="clear" w:color="auto" w:fill="auto"/>
            <w:vAlign w:val="center"/>
          </w:tcPr>
          <w:p>
            <w:pPr>
              <w:spacing w:line="360" w:lineRule="auto"/>
              <w:ind w:firstLine="105" w:firstLineChars="50"/>
              <w:rPr>
                <w:rFonts w:cs="Times New Roman"/>
                <w:szCs w:val="21"/>
              </w:rPr>
            </w:pPr>
            <w:r>
              <w:rPr>
                <w:rFonts w:cs="Times New Roman"/>
                <w:szCs w:val="21"/>
              </w:rPr>
              <w:t>Cable length</w:t>
            </w:r>
          </w:p>
        </w:tc>
        <w:tc>
          <w:tcPr>
            <w:tcW w:w="5391" w:type="dxa"/>
            <w:gridSpan w:val="2"/>
            <w:tcBorders>
              <w:left w:val="single" w:color="auto" w:sz="4" w:space="0"/>
              <w:bottom w:val="single" w:color="auto" w:sz="4" w:space="0"/>
              <w:tl2br w:val="nil"/>
            </w:tcBorders>
            <w:shd w:val="clear" w:color="auto" w:fill="auto"/>
            <w:vAlign w:val="center"/>
          </w:tcPr>
          <w:p>
            <w:pPr>
              <w:spacing w:line="360" w:lineRule="auto"/>
              <w:ind w:firstLine="105" w:firstLineChars="50"/>
              <w:rPr>
                <w:rFonts w:cs="Times New Roman"/>
                <w:bCs/>
                <w:szCs w:val="21"/>
              </w:rPr>
            </w:pPr>
            <w:r>
              <w:rPr>
                <w:rFonts w:cs="Arial"/>
                <w:szCs w:val="21"/>
                <w:shd w:val="clear" w:color="auto" w:fill="FFFFFF"/>
              </w:rPr>
              <w:t xml:space="preserve"> Standard: 2M; (length can also be customized)</w:t>
            </w:r>
          </w:p>
        </w:tc>
        <w:tc>
          <w:tcPr>
            <w:tcW w:w="1072" w:type="dxa"/>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2"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Maximum total load current.</w:t>
            </w: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szCs w:val="21"/>
              </w:rPr>
            </w:pPr>
            <w:r>
              <w:rPr>
                <w:rFonts w:cs="Times New Roman"/>
                <w:szCs w:val="21"/>
              </w:rPr>
              <w:t xml:space="preserve">16A、32A；（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6"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szCs w:val="21"/>
              </w:rPr>
            </w:pPr>
            <w:r>
              <w:rPr>
                <w:rFonts w:cs="Times New Roman"/>
                <w:szCs w:val="21"/>
              </w:rPr>
              <w:t xml:space="preserve">3*16A、3*32A；（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4"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overload protection</w:t>
            </w:r>
          </w:p>
        </w:tc>
        <w:tc>
          <w:tcPr>
            <w:tcW w:w="5391" w:type="dxa"/>
            <w:gridSpan w:val="2"/>
            <w:tcBorders>
              <w:left w:val="single" w:color="auto" w:sz="4" w:space="0"/>
              <w:tl2br w:val="nil"/>
            </w:tcBorders>
            <w:shd w:val="clear" w:color="auto" w:fill="auto"/>
            <w:vAlign w:val="center"/>
          </w:tcPr>
          <w:p>
            <w:pPr>
              <w:spacing w:line="360" w:lineRule="auto"/>
              <w:ind w:left="4" w:leftChars="2" w:right="-109" w:rightChars="-52" w:firstLine="210" w:firstLineChars="100"/>
              <w:rPr>
                <w:rFonts w:cs="Times New Roman"/>
                <w:szCs w:val="21"/>
              </w:rPr>
            </w:pPr>
            <w:r>
              <w:rPr>
                <w:rFonts w:cs="Arial"/>
                <w:szCs w:val="21"/>
                <w:shd w:val="clear" w:color="auto" w:fill="FFFFFF"/>
              </w:rPr>
              <w:t>Total controlled single-pole circuit breaker</w:t>
            </w:r>
            <w:r>
              <w:rPr>
                <w:rFonts w:cs="Times New Roman"/>
                <w:szCs w:val="21"/>
              </w:rPr>
              <w:t xml:space="preserve">；（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widowControl/>
              <w:numPr>
                <w:ilvl w:val="0"/>
                <w:numId w:val="8"/>
              </w:numPr>
              <w:shd w:val="clear" w:color="auto" w:fill="FFFFFF"/>
              <w:spacing w:line="138" w:lineRule="atLeast"/>
              <w:ind w:left="0"/>
              <w:jc w:val="left"/>
              <w:rPr>
                <w:rFonts w:eastAsia="宋体" w:cs="Arial"/>
                <w:kern w:val="0"/>
                <w:szCs w:val="21"/>
              </w:rPr>
            </w:pPr>
            <w:r>
              <w:rPr>
                <w:rFonts w:cs="Times New Roman"/>
                <w:szCs w:val="21"/>
              </w:rPr>
              <w:t xml:space="preserve"> </w:t>
            </w:r>
            <w:r>
              <w:rPr>
                <w:rFonts w:eastAsia="宋体" w:cs="Arial"/>
                <w:kern w:val="0"/>
                <w:szCs w:val="21"/>
              </w:rPr>
              <w:t>Optional functions</w:t>
            </w:r>
          </w:p>
          <w:p>
            <w:pPr>
              <w:spacing w:line="360" w:lineRule="auto"/>
              <w:jc w:val="center"/>
              <w:rPr>
                <w:rFonts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2"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left="4" w:leftChars="2" w:right="-109" w:rightChars="-52" w:firstLine="210" w:firstLineChars="100"/>
              <w:rPr>
                <w:rFonts w:cs="Times New Roman"/>
                <w:szCs w:val="21"/>
              </w:rPr>
            </w:pPr>
            <w:r>
              <w:rPr>
                <w:rFonts w:cs="Arial"/>
                <w:szCs w:val="21"/>
                <w:shd w:val="clear" w:color="auto" w:fill="FFFFFF"/>
              </w:rPr>
              <w:t>Total control three-phase circuit breaker</w:t>
            </w:r>
            <w:r>
              <w:rPr>
                <w:rFonts w:cs="Times New Roman"/>
                <w:szCs w:val="21"/>
              </w:rPr>
              <w:t xml:space="preserve">；（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55" w:hRule="exact"/>
          <w:jc w:val="center"/>
        </w:trPr>
        <w:tc>
          <w:tcPr>
            <w:tcW w:w="1054"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r>
              <w:rPr>
                <w:rFonts w:hint="eastAsia" w:cs="Times New Roman" w:asciiTheme="minorEastAsia" w:hAnsiTheme="minorEastAsia"/>
                <w:bCs/>
                <w:sz w:val="24"/>
                <w:szCs w:val="24"/>
              </w:rPr>
              <w:t>2</w:t>
            </w:r>
          </w:p>
        </w:tc>
        <w:tc>
          <w:tcPr>
            <w:tcW w:w="1717" w:type="dxa"/>
            <w:vMerge w:val="restart"/>
            <w:tcBorders>
              <w:left w:val="single" w:color="auto" w:sz="4" w:space="0"/>
              <w:tl2br w:val="nil"/>
            </w:tcBorders>
            <w:shd w:val="clear" w:color="auto" w:fill="auto"/>
            <w:vAlign w:val="center"/>
          </w:tcPr>
          <w:p>
            <w:pPr>
              <w:jc w:val="center"/>
              <w:rPr>
                <w:rFonts w:cs="Times New Roman"/>
                <w:szCs w:val="21"/>
              </w:rPr>
            </w:pPr>
            <w:r>
              <w:rPr>
                <w:rFonts w:cs="Arial"/>
                <w:szCs w:val="21"/>
                <w:shd w:val="clear" w:color="auto" w:fill="FFFFFF"/>
              </w:rPr>
              <w:t>output characteristics</w:t>
            </w:r>
          </w:p>
        </w:tc>
        <w:tc>
          <w:tcPr>
            <w:tcW w:w="1425" w:type="dxa"/>
            <w:tcBorders>
              <w:left w:val="single" w:color="auto" w:sz="4" w:space="0"/>
              <w:bottom w:val="single" w:color="auto" w:sz="4" w:space="0"/>
              <w:tl2br w:val="nil"/>
            </w:tcBorders>
            <w:shd w:val="clear" w:color="auto" w:fill="auto"/>
            <w:vAlign w:val="center"/>
          </w:tcPr>
          <w:p>
            <w:pPr>
              <w:widowControl/>
              <w:numPr>
                <w:ilvl w:val="0"/>
                <w:numId w:val="9"/>
              </w:numPr>
              <w:shd w:val="clear" w:color="auto" w:fill="FFFFFF"/>
              <w:spacing w:line="138" w:lineRule="atLeast"/>
              <w:ind w:left="0"/>
              <w:jc w:val="left"/>
              <w:rPr>
                <w:rFonts w:eastAsia="宋体" w:cs="Arial"/>
                <w:kern w:val="0"/>
                <w:szCs w:val="21"/>
              </w:rPr>
            </w:pPr>
            <w:r>
              <w:rPr>
                <w:rFonts w:cs="Times New Roman"/>
                <w:szCs w:val="21"/>
              </w:rPr>
              <w:t xml:space="preserve"> </w:t>
            </w:r>
            <w:r>
              <w:rPr>
                <w:rFonts w:eastAsia="宋体" w:cs="Arial"/>
                <w:kern w:val="0"/>
                <w:szCs w:val="21"/>
              </w:rPr>
              <w:t>Rated Output Voltage</w:t>
            </w:r>
          </w:p>
          <w:p>
            <w:pPr>
              <w:widowControl/>
              <w:spacing w:line="360" w:lineRule="auto"/>
              <w:rPr>
                <w:rFonts w:cs="Times New Roman"/>
                <w:szCs w:val="21"/>
              </w:rPr>
            </w:pPr>
          </w:p>
        </w:tc>
        <w:tc>
          <w:tcPr>
            <w:tcW w:w="5391" w:type="dxa"/>
            <w:gridSpan w:val="2"/>
            <w:tcBorders>
              <w:left w:val="single" w:color="auto" w:sz="4" w:space="0"/>
              <w:bottom w:val="single" w:color="auto" w:sz="4" w:space="0"/>
              <w:tl2br w:val="nil"/>
            </w:tcBorders>
            <w:shd w:val="clear" w:color="auto" w:fill="auto"/>
            <w:vAlign w:val="center"/>
          </w:tcPr>
          <w:p>
            <w:pPr>
              <w:spacing w:line="360" w:lineRule="auto"/>
              <w:ind w:left="8" w:leftChars="-13" w:right="-59" w:rightChars="-28" w:hanging="35" w:hangingChars="17"/>
              <w:rPr>
                <w:rFonts w:cs="Times New Roman"/>
                <w:bCs/>
                <w:szCs w:val="21"/>
              </w:rPr>
            </w:pPr>
            <w:r>
              <w:rPr>
                <w:rFonts w:cs="Times New Roman"/>
                <w:szCs w:val="21"/>
              </w:rPr>
              <w:t>110/220VAC</w:t>
            </w:r>
          </w:p>
        </w:tc>
        <w:tc>
          <w:tcPr>
            <w:tcW w:w="1072" w:type="dxa"/>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1"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Maximum total load current</w:t>
            </w:r>
          </w:p>
        </w:tc>
        <w:tc>
          <w:tcPr>
            <w:tcW w:w="5391" w:type="dxa"/>
            <w:gridSpan w:val="2"/>
            <w:tcBorders>
              <w:left w:val="single" w:color="auto" w:sz="4" w:space="0"/>
              <w:tl2br w:val="nil"/>
            </w:tcBorders>
            <w:shd w:val="clear" w:color="auto" w:fill="auto"/>
            <w:vAlign w:val="center"/>
          </w:tcPr>
          <w:p>
            <w:pPr>
              <w:spacing w:line="360" w:lineRule="auto"/>
              <w:jc w:val="left"/>
              <w:rPr>
                <w:rFonts w:cs="Times New Roman"/>
                <w:szCs w:val="21"/>
              </w:rPr>
            </w:pPr>
            <w:r>
              <w:rPr>
                <w:rFonts w:cs="Times New Roman"/>
                <w:szCs w:val="21"/>
              </w:rPr>
              <w:t xml:space="preserve">16A、  32A；（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6"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jc w:val="left"/>
              <w:rPr>
                <w:rFonts w:cs="Times New Roman"/>
                <w:szCs w:val="21"/>
              </w:rPr>
            </w:pPr>
            <w:r>
              <w:rPr>
                <w:rFonts w:cs="Times New Roman"/>
                <w:szCs w:val="21"/>
              </w:rPr>
              <w:t xml:space="preserve">3*16A、3*32A；（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89"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Output socket type</w:t>
            </w:r>
          </w:p>
        </w:tc>
        <w:tc>
          <w:tcPr>
            <w:tcW w:w="5391" w:type="dxa"/>
            <w:gridSpan w:val="2"/>
            <w:tcBorders>
              <w:left w:val="single" w:color="auto" w:sz="4" w:space="0"/>
              <w:tl2br w:val="nil"/>
            </w:tcBorders>
            <w:shd w:val="clear" w:color="auto" w:fill="auto"/>
            <w:vAlign w:val="center"/>
          </w:tcPr>
          <w:p>
            <w:pPr>
              <w:spacing w:line="360" w:lineRule="auto"/>
              <w:rPr>
                <w:rFonts w:cs="Times New Roman"/>
                <w:szCs w:val="21"/>
              </w:rPr>
            </w:pPr>
            <w:r>
              <w:rPr>
                <w:rFonts w:cs="Times New Roman"/>
                <w:szCs w:val="21"/>
              </w:rPr>
              <w:t xml:space="preserve"> </w:t>
            </w:r>
          </w:p>
          <w:p>
            <w:pPr>
              <w:spacing w:line="360" w:lineRule="auto"/>
              <w:rPr>
                <w:rFonts w:cs="Times New Roman"/>
                <w:szCs w:val="21"/>
              </w:rPr>
            </w:pPr>
            <w:r>
              <w:rPr>
                <w:rFonts w:cs="Times New Roman"/>
                <w:szCs w:val="21"/>
              </w:rPr>
              <w:t>Standard configuration: IEC320 C13 (all anti-loose structure) standard type socket;</w:t>
            </w:r>
          </w:p>
          <w:p>
            <w:pPr>
              <w:spacing w:line="360" w:lineRule="auto"/>
              <w:rPr>
                <w:rFonts w:cs="Times New Roman"/>
                <w:szCs w:val="21"/>
              </w:rPr>
            </w:pPr>
            <w:r>
              <w:rPr>
                <w:rFonts w:cs="Times New Roman"/>
                <w:szCs w:val="21"/>
              </w:rPr>
              <w:t>Selection and customization: the world's standard output socket;</w:t>
            </w:r>
          </w:p>
        </w:tc>
        <w:tc>
          <w:tcPr>
            <w:tcW w:w="1072" w:type="dxa"/>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2" w:hRule="atLeast"/>
          <w:jc w:val="center"/>
        </w:trPr>
        <w:tc>
          <w:tcPr>
            <w:tcW w:w="1054" w:type="dxa"/>
            <w:vMerge w:val="continue"/>
            <w:tcBorders>
              <w:left w:val="single" w:color="auto" w:sz="4" w:space="0"/>
              <w:bottom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bottom w:val="single" w:color="auto" w:sz="4" w:space="0"/>
              <w:tl2br w:val="nil"/>
            </w:tcBorders>
            <w:shd w:val="clear" w:color="auto" w:fill="auto"/>
            <w:vAlign w:val="center"/>
          </w:tcPr>
          <w:p>
            <w:pPr>
              <w:widowControl/>
              <w:rPr>
                <w:rFonts w:cs="Times New Roman" w:asciiTheme="minorEastAsia" w:hAnsiTheme="minorEastAsia"/>
                <w:sz w:val="24"/>
                <w:szCs w:val="24"/>
              </w:rPr>
            </w:pPr>
          </w:p>
        </w:tc>
        <w:tc>
          <w:tcPr>
            <w:tcW w:w="1425" w:type="dxa"/>
            <w:tcBorders>
              <w:left w:val="single" w:color="auto" w:sz="4" w:space="0"/>
              <w:bottom w:val="single" w:color="auto" w:sz="4" w:space="0"/>
              <w:tl2br w:val="nil"/>
            </w:tcBorders>
            <w:shd w:val="clear" w:color="auto" w:fill="auto"/>
            <w:vAlign w:val="center"/>
          </w:tcPr>
          <w:p>
            <w:pPr>
              <w:widowControl/>
              <w:ind w:firstLine="105" w:firstLineChars="50"/>
              <w:rPr>
                <w:rFonts w:cs="Times New Roman"/>
                <w:szCs w:val="21"/>
              </w:rPr>
            </w:pPr>
            <w:r>
              <w:rPr>
                <w:rFonts w:cs="Arial"/>
                <w:szCs w:val="21"/>
                <w:shd w:val="clear" w:color="auto" w:fill="FFFFFF"/>
              </w:rPr>
              <w:t>Output unit specification</w:t>
            </w:r>
          </w:p>
        </w:tc>
        <w:tc>
          <w:tcPr>
            <w:tcW w:w="5391" w:type="dxa"/>
            <w:gridSpan w:val="2"/>
            <w:tcBorders>
              <w:left w:val="single" w:color="auto" w:sz="4" w:space="0"/>
              <w:tl2br w:val="nil"/>
            </w:tcBorders>
            <w:shd w:val="clear" w:color="auto" w:fill="auto"/>
            <w:vAlign w:val="center"/>
          </w:tcPr>
          <w:p>
            <w:pPr>
              <w:widowControl/>
              <w:spacing w:line="360" w:lineRule="auto"/>
              <w:ind w:right="-109" w:rightChars="-52"/>
              <w:rPr>
                <w:rFonts w:cs="Times New Roman"/>
                <w:szCs w:val="21"/>
              </w:rPr>
            </w:pPr>
            <w:r>
              <w:rPr>
                <w:rFonts w:cs="Times New Roman"/>
                <w:szCs w:val="21"/>
              </w:rPr>
              <w:t xml:space="preserve">I </w:t>
            </w:r>
            <w:r>
              <w:rPr>
                <w:rFonts w:cs="Arial"/>
                <w:szCs w:val="21"/>
                <w:shd w:val="clear" w:color="auto" w:fill="FFFFFF"/>
              </w:rPr>
              <w:t>series</w:t>
            </w:r>
            <w:r>
              <w:rPr>
                <w:rFonts w:cs="Times New Roman"/>
                <w:szCs w:val="21"/>
              </w:rPr>
              <w:t xml:space="preserve">：16、20、24、32位outlets；（ </w:t>
            </w:r>
            <w:r>
              <w:rPr>
                <w:rFonts w:cs="Arial"/>
                <w:szCs w:val="21"/>
                <w:shd w:val="clear" w:color="auto" w:fill="FFFFFF"/>
              </w:rPr>
              <w:t>Total monitoring</w:t>
            </w:r>
            <w:r>
              <w:rPr>
                <w:rFonts w:cs="Times New Roman"/>
                <w:szCs w:val="21"/>
              </w:rPr>
              <w:t>）</w:t>
            </w:r>
          </w:p>
          <w:p>
            <w:pPr>
              <w:widowControl/>
              <w:spacing w:line="360" w:lineRule="auto"/>
              <w:ind w:right="-109" w:rightChars="-52"/>
              <w:rPr>
                <w:rFonts w:cs="Times New Roman"/>
                <w:szCs w:val="21"/>
              </w:rPr>
            </w:pPr>
            <w:r>
              <w:rPr>
                <w:rFonts w:cs="Times New Roman"/>
                <w:szCs w:val="21"/>
              </w:rPr>
              <w:t xml:space="preserve">II </w:t>
            </w:r>
            <w:r>
              <w:rPr>
                <w:rFonts w:cs="Arial"/>
                <w:szCs w:val="21"/>
                <w:shd w:val="clear" w:color="auto" w:fill="FFFFFF"/>
              </w:rPr>
              <w:t>series</w:t>
            </w:r>
            <w:r>
              <w:rPr>
                <w:rFonts w:cs="Times New Roman"/>
                <w:szCs w:val="21"/>
              </w:rPr>
              <w:t>：16、20、24位outlets；（ individual</w:t>
            </w:r>
            <w:r>
              <w:rPr>
                <w:rFonts w:cs="Arial"/>
                <w:szCs w:val="21"/>
                <w:shd w:val="clear" w:color="auto" w:fill="FFFFFF"/>
              </w:rPr>
              <w:t>Monitoring</w:t>
            </w:r>
            <w:r>
              <w:rPr>
                <w:rFonts w:cs="Times New Roman"/>
                <w:szCs w:val="21"/>
              </w:rPr>
              <w:t>）</w:t>
            </w:r>
          </w:p>
          <w:p>
            <w:pPr>
              <w:widowControl/>
              <w:spacing w:line="360" w:lineRule="auto"/>
              <w:ind w:right="-109" w:rightChars="-52"/>
              <w:rPr>
                <w:rFonts w:cs="Times New Roman"/>
                <w:szCs w:val="21"/>
              </w:rPr>
            </w:pPr>
            <w:r>
              <w:rPr>
                <w:rFonts w:cs="Times New Roman"/>
                <w:szCs w:val="21"/>
              </w:rPr>
              <w:t>III系列</w:t>
            </w:r>
            <w:r>
              <w:rPr>
                <w:rFonts w:cs="Arial"/>
                <w:szCs w:val="21"/>
                <w:shd w:val="clear" w:color="auto" w:fill="FFFFFF"/>
              </w:rPr>
              <w:t>series</w:t>
            </w:r>
            <w:r>
              <w:rPr>
                <w:rFonts w:cs="Times New Roman"/>
                <w:szCs w:val="21"/>
              </w:rPr>
              <w:t>：16、20、24位outlets；（ individual control ）</w:t>
            </w:r>
          </w:p>
          <w:p>
            <w:pPr>
              <w:widowControl/>
              <w:spacing w:line="360" w:lineRule="auto"/>
              <w:ind w:right="-109" w:rightChars="-52"/>
              <w:rPr>
                <w:rFonts w:cs="Times New Roman"/>
                <w:szCs w:val="21"/>
              </w:rPr>
            </w:pPr>
            <w:r>
              <w:rPr>
                <w:rFonts w:cs="Times New Roman"/>
                <w:szCs w:val="21"/>
              </w:rPr>
              <w:t>IV系列</w:t>
            </w:r>
            <w:r>
              <w:rPr>
                <w:rFonts w:cs="Arial"/>
                <w:szCs w:val="21"/>
                <w:shd w:val="clear" w:color="auto" w:fill="FFFFFF"/>
              </w:rPr>
              <w:t>series</w:t>
            </w:r>
            <w:r>
              <w:rPr>
                <w:rFonts w:cs="Times New Roman"/>
                <w:szCs w:val="21"/>
              </w:rPr>
              <w:t>：16、20、24位outlets；（ individual monitoring and control）</w:t>
            </w:r>
          </w:p>
        </w:tc>
        <w:tc>
          <w:tcPr>
            <w:tcW w:w="1072" w:type="dxa"/>
            <w:tcBorders>
              <w:left w:val="single" w:color="auto" w:sz="4" w:space="0"/>
              <w:bottom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17" w:hRule="atLeast"/>
          <w:jc w:val="center"/>
        </w:trPr>
        <w:tc>
          <w:tcPr>
            <w:tcW w:w="1054"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r>
              <w:rPr>
                <w:rFonts w:hint="eastAsia" w:cs="Times New Roman" w:asciiTheme="minorEastAsia" w:hAnsiTheme="minorEastAsia"/>
                <w:bCs/>
                <w:sz w:val="24"/>
                <w:szCs w:val="24"/>
              </w:rPr>
              <w:t>3</w:t>
            </w:r>
          </w:p>
        </w:tc>
        <w:tc>
          <w:tcPr>
            <w:tcW w:w="1717" w:type="dxa"/>
            <w:vMerge w:val="restart"/>
            <w:tcBorders>
              <w:left w:val="single" w:color="auto" w:sz="4" w:space="0"/>
              <w:tl2br w:val="nil"/>
            </w:tcBorders>
            <w:shd w:val="clear" w:color="auto" w:fill="auto"/>
            <w:vAlign w:val="center"/>
          </w:tcPr>
          <w:p>
            <w:pPr>
              <w:widowControl/>
              <w:numPr>
                <w:ilvl w:val="0"/>
                <w:numId w:val="10"/>
              </w:numPr>
              <w:shd w:val="clear" w:color="auto" w:fill="FFFFFF"/>
              <w:spacing w:line="129" w:lineRule="atLeast"/>
              <w:ind w:left="0"/>
              <w:jc w:val="left"/>
              <w:rPr>
                <w:rFonts w:cs="Arial" w:eastAsiaTheme="majorEastAsia"/>
                <w:kern w:val="0"/>
                <w:szCs w:val="21"/>
              </w:rPr>
            </w:pPr>
            <w:r>
              <w:rPr>
                <w:rFonts w:cs="Times New Roman" w:eastAsiaTheme="majorEastAsia"/>
                <w:szCs w:val="21"/>
              </w:rPr>
              <w:t xml:space="preserve"> </w:t>
            </w:r>
            <w:r>
              <w:rPr>
                <w:rFonts w:cs="Arial" w:eastAsiaTheme="majorEastAsia"/>
                <w:kern w:val="0"/>
                <w:szCs w:val="21"/>
              </w:rPr>
              <w:t>Display Properties</w:t>
            </w:r>
          </w:p>
          <w:p>
            <w:pPr>
              <w:widowControl/>
              <w:jc w:val="center"/>
              <w:rPr>
                <w:rFonts w:cs="Times New Roman" w:eastAsiaTheme="majorEastAsia"/>
                <w:szCs w:val="21"/>
              </w:rPr>
            </w:pPr>
          </w:p>
        </w:tc>
        <w:tc>
          <w:tcPr>
            <w:tcW w:w="1425" w:type="dxa"/>
            <w:tcBorders>
              <w:left w:val="single" w:color="auto" w:sz="4" w:space="0"/>
              <w:tl2br w:val="nil"/>
            </w:tcBorders>
            <w:shd w:val="clear" w:color="auto" w:fill="auto"/>
            <w:vAlign w:val="center"/>
          </w:tcPr>
          <w:p>
            <w:pPr>
              <w:widowControl/>
              <w:numPr>
                <w:ilvl w:val="0"/>
                <w:numId w:val="11"/>
              </w:numPr>
              <w:pBdr>
                <w:left w:val="single" w:color="2B2B2B" w:sz="4" w:space="2"/>
              </w:pBdr>
              <w:shd w:val="clear" w:color="auto" w:fill="FFFFFF"/>
              <w:spacing w:line="129" w:lineRule="atLeast"/>
              <w:ind w:left="0"/>
              <w:jc w:val="left"/>
              <w:rPr>
                <w:rFonts w:cs="Arial" w:eastAsiaTheme="majorEastAsia"/>
                <w:kern w:val="0"/>
                <w:szCs w:val="21"/>
              </w:rPr>
            </w:pPr>
            <w:r>
              <w:rPr>
                <w:rFonts w:cs="Times New Roman" w:eastAsiaTheme="majorEastAsia"/>
                <w:szCs w:val="21"/>
              </w:rPr>
              <w:t xml:space="preserve"> </w:t>
            </w:r>
            <w:r>
              <w:rPr>
                <w:rFonts w:cs="Arial" w:eastAsiaTheme="majorEastAsia"/>
                <w:kern w:val="0"/>
                <w:szCs w:val="21"/>
              </w:rPr>
              <w:t>main-control module</w:t>
            </w:r>
          </w:p>
          <w:p>
            <w:pPr>
              <w:spacing w:line="360" w:lineRule="auto"/>
              <w:rPr>
                <w:rFonts w:cs="Times New Roman" w:eastAsiaTheme="majorEastAsia"/>
                <w:szCs w:val="21"/>
              </w:rPr>
            </w:pPr>
          </w:p>
        </w:tc>
        <w:tc>
          <w:tcPr>
            <w:tcW w:w="5391" w:type="dxa"/>
            <w:gridSpan w:val="2"/>
            <w:tcBorders>
              <w:left w:val="single" w:color="auto" w:sz="4" w:space="0"/>
              <w:tl2br w:val="nil"/>
            </w:tcBorders>
            <w:shd w:val="clear" w:color="auto" w:fill="auto"/>
            <w:vAlign w:val="center"/>
          </w:tcPr>
          <w:p>
            <w:pPr>
              <w:spacing w:line="360" w:lineRule="auto"/>
              <w:ind w:right="-185" w:rightChars="-88"/>
              <w:jc w:val="left"/>
              <w:rPr>
                <w:rFonts w:cs="Times New Roman" w:eastAsiaTheme="majorEastAsia"/>
                <w:kern w:val="0"/>
                <w:szCs w:val="21"/>
              </w:rPr>
            </w:pPr>
            <w:r>
              <w:rPr>
                <w:rFonts w:cs="Times New Roman" w:eastAsiaTheme="majorEastAsia"/>
                <w:szCs w:val="21"/>
              </w:rPr>
              <w:t xml:space="preserve"> </w:t>
            </w:r>
            <w:r>
              <w:rPr>
                <w:rFonts w:cs="Times New Roman" w:eastAsiaTheme="majorEastAsia"/>
                <w:kern w:val="0"/>
                <w:szCs w:val="21"/>
              </w:rPr>
              <w:t xml:space="preserve">  </w:t>
            </w:r>
          </w:p>
          <w:p>
            <w:pPr>
              <w:spacing w:line="360" w:lineRule="auto"/>
              <w:ind w:right="-185" w:rightChars="-88"/>
              <w:jc w:val="left"/>
              <w:rPr>
                <w:rFonts w:cs="Times New Roman" w:eastAsiaTheme="majorEastAsia"/>
                <w:kern w:val="0"/>
                <w:szCs w:val="21"/>
              </w:rPr>
            </w:pPr>
            <w:r>
              <w:rPr>
                <w:rFonts w:cs="Times New Roman" w:eastAsiaTheme="majorEastAsia"/>
                <w:kern w:val="0"/>
                <w:szCs w:val="21"/>
              </w:rPr>
              <w:t>Blue or white LCD digital display;</w:t>
            </w:r>
          </w:p>
          <w:p>
            <w:pPr>
              <w:spacing w:line="360" w:lineRule="auto"/>
              <w:ind w:right="-185" w:rightChars="-88"/>
              <w:jc w:val="left"/>
              <w:rPr>
                <w:rFonts w:cs="Times New Roman" w:eastAsiaTheme="majorEastAsia"/>
                <w:kern w:val="0"/>
                <w:szCs w:val="21"/>
              </w:rPr>
            </w:pPr>
            <w:r>
              <w:rPr>
                <w:rFonts w:cs="Times New Roman" w:eastAsiaTheme="majorEastAsia"/>
                <w:kern w:val="0"/>
                <w:szCs w:val="21"/>
              </w:rPr>
              <w:t>Can display total voltage, total/partial current, total power consumption,</w:t>
            </w:r>
          </w:p>
          <w:p>
            <w:pPr>
              <w:spacing w:line="360" w:lineRule="auto"/>
              <w:ind w:right="-185" w:rightChars="-88"/>
              <w:jc w:val="left"/>
              <w:rPr>
                <w:rFonts w:cs="Times New Roman" w:eastAsiaTheme="majorEastAsia"/>
                <w:bCs/>
                <w:szCs w:val="21"/>
              </w:rPr>
            </w:pPr>
            <w:r>
              <w:rPr>
                <w:rFonts w:cs="Times New Roman" w:eastAsiaTheme="majorEastAsia"/>
                <w:kern w:val="0"/>
                <w:szCs w:val="21"/>
              </w:rPr>
              <w:t>Total power factor, temperature/humidity, IP address, etc.</w:t>
            </w:r>
          </w:p>
        </w:tc>
        <w:tc>
          <w:tcPr>
            <w:tcW w:w="1072"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4" w:hRule="atLeas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restart"/>
            <w:tcBorders>
              <w:left w:val="single" w:color="auto" w:sz="4" w:space="0"/>
              <w:tl2br w:val="nil"/>
            </w:tcBorders>
            <w:shd w:val="clear" w:color="auto" w:fill="auto"/>
            <w:vAlign w:val="center"/>
          </w:tcPr>
          <w:p>
            <w:pPr>
              <w:widowControl/>
              <w:numPr>
                <w:ilvl w:val="0"/>
                <w:numId w:val="12"/>
              </w:numPr>
              <w:shd w:val="clear" w:color="auto" w:fill="FFFFFF"/>
              <w:spacing w:line="129" w:lineRule="atLeast"/>
              <w:ind w:left="0"/>
              <w:jc w:val="left"/>
              <w:rPr>
                <w:rFonts w:cs="Arial" w:eastAsiaTheme="majorEastAsia"/>
                <w:kern w:val="0"/>
                <w:szCs w:val="21"/>
              </w:rPr>
            </w:pPr>
            <w:r>
              <w:rPr>
                <w:rFonts w:cs="Times New Roman" w:eastAsiaTheme="majorEastAsia"/>
                <w:szCs w:val="21"/>
              </w:rPr>
              <w:t xml:space="preserve"> </w:t>
            </w:r>
            <w:r>
              <w:rPr>
                <w:rFonts w:cs="Arial" w:eastAsiaTheme="majorEastAsia"/>
                <w:kern w:val="0"/>
                <w:szCs w:val="21"/>
              </w:rPr>
              <w:t>Measurement accuracy</w:t>
            </w:r>
          </w:p>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spacing w:line="360" w:lineRule="auto"/>
              <w:jc w:val="center"/>
              <w:rPr>
                <w:rFonts w:cs="Times New Roman" w:eastAsiaTheme="majorEastAsia"/>
                <w:szCs w:val="21"/>
              </w:rPr>
            </w:pPr>
            <w:r>
              <w:rPr>
                <w:rFonts w:cs="Times New Roman" w:eastAsiaTheme="majorEastAsia"/>
                <w:szCs w:val="21"/>
              </w:rPr>
              <w:t xml:space="preserve"> </w:t>
            </w:r>
            <w:r>
              <w:rPr>
                <w:rFonts w:cs="Arial" w:eastAsiaTheme="majorEastAsia"/>
                <w:szCs w:val="21"/>
                <w:shd w:val="clear" w:color="auto" w:fill="FFFFFF"/>
              </w:rPr>
              <w:t>total voltage</w:t>
            </w:r>
          </w:p>
        </w:tc>
        <w:tc>
          <w:tcPr>
            <w:tcW w:w="4096" w:type="dxa"/>
            <w:tcBorders>
              <w:left w:val="single" w:color="auto" w:sz="4" w:space="0"/>
              <w:tl2br w:val="nil"/>
            </w:tcBorders>
            <w:shd w:val="clear" w:color="auto" w:fill="auto"/>
            <w:vAlign w:val="center"/>
          </w:tcPr>
          <w:p>
            <w:pPr>
              <w:ind w:left="210" w:hanging="210" w:hangingChars="100"/>
              <w:rPr>
                <w:rFonts w:cs="Times New Roman" w:eastAsiaTheme="majorEastAsia"/>
                <w:szCs w:val="21"/>
                <w:lang w:val="en-GB"/>
              </w:rPr>
            </w:pPr>
            <w:r>
              <w:rPr>
                <w:rFonts w:cs="Arial" w:eastAsiaTheme="majorEastAsia"/>
                <w:szCs w:val="21"/>
                <w:shd w:val="clear" w:color="auto" w:fill="FFFFFF"/>
              </w:rPr>
              <w:t>Full scale</w:t>
            </w:r>
            <w:r>
              <w:rPr>
                <w:rFonts w:cs="Times New Roman" w:eastAsiaTheme="majorEastAsia"/>
                <w:szCs w:val="21"/>
              </w:rPr>
              <w:t xml:space="preserve">：300V </w:t>
            </w:r>
            <w:r>
              <w:rPr>
                <w:rFonts w:cs="Arial" w:eastAsiaTheme="majorEastAsia"/>
                <w:szCs w:val="21"/>
                <w:shd w:val="clear" w:color="auto" w:fill="FFFFFF"/>
              </w:rPr>
              <w:t>Accuracy</w:t>
            </w:r>
            <w:r>
              <w:rPr>
                <w:rFonts w:cs="Times New Roman" w:eastAsiaTheme="majorEastAsia"/>
                <w:szCs w:val="21"/>
              </w:rPr>
              <w:t>：</w:t>
            </w:r>
            <w:r>
              <w:rPr>
                <w:rFonts w:cs="Arial" w:eastAsiaTheme="majorEastAsia"/>
                <w:szCs w:val="21"/>
                <w:shd w:val="clear" w:color="auto" w:fill="FFFFFF"/>
              </w:rPr>
              <w:t>±1﹪+2 character</w:t>
            </w:r>
          </w:p>
          <w:p>
            <w:pPr>
              <w:spacing w:line="360" w:lineRule="auto"/>
              <w:rPr>
                <w:rFonts w:cs="Times New Roman" w:eastAsiaTheme="majorEastAsia"/>
                <w:szCs w:val="21"/>
              </w:rPr>
            </w:pPr>
            <w:r>
              <w:rPr>
                <w:rFonts w:cs="Arial" w:eastAsiaTheme="majorEastAsia"/>
                <w:szCs w:val="21"/>
                <w:shd w:val="clear" w:color="auto" w:fill="FFFFFF"/>
              </w:rPr>
              <w:t>Resolution</w:t>
            </w:r>
            <w:r>
              <w:rPr>
                <w:rFonts w:hint="eastAsia" w:cs="Arial" w:eastAsiaTheme="majorEastAsia"/>
                <w:szCs w:val="21"/>
                <w:shd w:val="clear" w:color="auto" w:fill="FFFFFF"/>
              </w:rPr>
              <w:t xml:space="preserve"> </w:t>
            </w:r>
            <w:r>
              <w:rPr>
                <w:rFonts w:cs="Arial" w:eastAsiaTheme="majorEastAsia"/>
                <w:szCs w:val="21"/>
                <w:shd w:val="clear" w:color="auto" w:fill="FFFFFF"/>
              </w:rPr>
              <w:t>ratio</w:t>
            </w:r>
            <w:r>
              <w:rPr>
                <w:rFonts w:cs="Times New Roman" w:eastAsiaTheme="majorEastAsia"/>
                <w:szCs w:val="21"/>
              </w:rPr>
              <w:t>：0.</w:t>
            </w:r>
            <w:r>
              <w:rPr>
                <w:rFonts w:cs="Times New Roman" w:eastAsiaTheme="majorEastAsia"/>
                <w:szCs w:val="21"/>
                <w:lang w:val="en-GB"/>
              </w:rPr>
              <w:t>1V</w:t>
            </w:r>
            <w:r>
              <w:rPr>
                <w:rFonts w:hint="eastAsia" w:cs="Times New Roman" w:eastAsiaTheme="majorEastAsia"/>
                <w:szCs w:val="21"/>
                <w:lang w:val="en-GB"/>
              </w:rPr>
              <w:t xml:space="preserve"> </w:t>
            </w:r>
            <w:r>
              <w:rPr>
                <w:rFonts w:cs="Arial" w:eastAsiaTheme="majorEastAsia"/>
                <w:szCs w:val="21"/>
                <w:shd w:val="clear" w:color="auto" w:fill="FFFFFF"/>
              </w:rPr>
              <w:t>Response Time</w:t>
            </w:r>
            <w:r>
              <w:rPr>
                <w:rFonts w:cs="Times New Roman" w:eastAsiaTheme="majorEastAsia"/>
                <w:szCs w:val="21"/>
                <w:lang w:val="en-GB"/>
              </w:rPr>
              <w:t>：400ms</w:t>
            </w:r>
            <w:r>
              <w:rPr>
                <w:rFonts w:cs="Times New Roman" w:eastAsiaTheme="majorEastAsia"/>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8"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spacing w:line="360" w:lineRule="auto"/>
              <w:jc w:val="center"/>
              <w:rPr>
                <w:rFonts w:cs="Times New Roman" w:eastAsiaTheme="majorEastAsia"/>
                <w:szCs w:val="21"/>
              </w:rPr>
            </w:pPr>
            <w:r>
              <w:rPr>
                <w:rFonts w:cs="Times New Roman" w:eastAsiaTheme="majorEastAsia"/>
                <w:kern w:val="0"/>
                <w:szCs w:val="21"/>
              </w:rPr>
              <w:t xml:space="preserve"> </w:t>
            </w:r>
            <w:r>
              <w:rPr>
                <w:rFonts w:cs="Arial" w:eastAsiaTheme="majorEastAsia"/>
                <w:szCs w:val="21"/>
                <w:shd w:val="clear" w:color="auto" w:fill="FFFFFF"/>
              </w:rPr>
              <w:t>total current</w:t>
            </w:r>
          </w:p>
        </w:tc>
        <w:tc>
          <w:tcPr>
            <w:tcW w:w="4096" w:type="dxa"/>
            <w:tcBorders>
              <w:left w:val="single" w:color="auto" w:sz="4" w:space="0"/>
              <w:tl2br w:val="nil"/>
            </w:tcBorders>
            <w:shd w:val="clear" w:color="auto" w:fill="auto"/>
            <w:vAlign w:val="center"/>
          </w:tcPr>
          <w:p>
            <w:pPr>
              <w:ind w:left="210" w:hanging="210" w:hangingChars="100"/>
              <w:rPr>
                <w:rFonts w:cs="Times New Roman" w:eastAsiaTheme="majorEastAsia"/>
                <w:szCs w:val="21"/>
                <w:lang w:val="en-GB"/>
              </w:rPr>
            </w:pPr>
            <w:r>
              <w:rPr>
                <w:rFonts w:cs="Arial" w:eastAsiaTheme="majorEastAsia"/>
                <w:szCs w:val="21"/>
                <w:shd w:val="clear" w:color="auto" w:fill="FFFFFF"/>
              </w:rPr>
              <w:t>Full scale</w:t>
            </w:r>
            <w:r>
              <w:rPr>
                <w:rFonts w:cs="Times New Roman" w:eastAsiaTheme="majorEastAsia"/>
                <w:szCs w:val="21"/>
              </w:rPr>
              <w:t xml:space="preserve">：32A </w:t>
            </w:r>
            <w:r>
              <w:rPr>
                <w:rFonts w:cs="Arial" w:eastAsiaTheme="majorEastAsia"/>
                <w:szCs w:val="21"/>
                <w:shd w:val="clear" w:color="auto" w:fill="FFFFFF"/>
              </w:rPr>
              <w:t>Accuracy</w:t>
            </w:r>
            <w:r>
              <w:rPr>
                <w:rFonts w:cs="Times New Roman" w:eastAsiaTheme="majorEastAsia"/>
                <w:szCs w:val="21"/>
              </w:rPr>
              <w:t>：</w:t>
            </w:r>
            <w:r>
              <w:rPr>
                <w:rFonts w:cs="Arial" w:eastAsiaTheme="majorEastAsia"/>
                <w:szCs w:val="21"/>
                <w:shd w:val="clear" w:color="auto" w:fill="FFFFFF"/>
              </w:rPr>
              <w:t>±1﹪+1 character</w:t>
            </w:r>
          </w:p>
          <w:p>
            <w:pPr>
              <w:spacing w:line="360" w:lineRule="auto"/>
              <w:rPr>
                <w:rFonts w:cs="Times New Roman" w:eastAsiaTheme="majorEastAsia"/>
                <w:szCs w:val="21"/>
              </w:rPr>
            </w:pPr>
            <w:r>
              <w:rPr>
                <w:rFonts w:cs="Arial" w:eastAsiaTheme="majorEastAsia"/>
                <w:szCs w:val="21"/>
                <w:shd w:val="clear" w:color="auto" w:fill="FFFFFF"/>
              </w:rPr>
              <w:t>resolution ratio</w:t>
            </w:r>
            <w:r>
              <w:rPr>
                <w:rFonts w:cs="Times New Roman" w:eastAsiaTheme="majorEastAsia"/>
                <w:szCs w:val="21"/>
              </w:rPr>
              <w:t>：0.</w:t>
            </w:r>
            <w:r>
              <w:rPr>
                <w:rFonts w:cs="Times New Roman" w:eastAsiaTheme="majorEastAsia"/>
                <w:szCs w:val="21"/>
                <w:lang w:val="en-GB"/>
              </w:rPr>
              <w:t xml:space="preserve">1A </w:t>
            </w:r>
            <w:r>
              <w:rPr>
                <w:rFonts w:cs="Arial" w:eastAsiaTheme="majorEastAsia"/>
                <w:szCs w:val="21"/>
                <w:shd w:val="clear" w:color="auto" w:fill="FFFFFF"/>
              </w:rPr>
              <w:t>Response Time</w:t>
            </w:r>
            <w:r>
              <w:rPr>
                <w:rFonts w:cs="Times New Roman" w:eastAsiaTheme="majorEastAsia"/>
                <w:szCs w:val="21"/>
                <w:lang w:val="en-GB"/>
              </w:rPr>
              <w:t>：400ms</w:t>
            </w:r>
            <w:r>
              <w:rPr>
                <w:rFonts w:cs="Times New Roman" w:eastAsiaTheme="majorEastAsia"/>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4"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widowControl/>
              <w:numPr>
                <w:ilvl w:val="0"/>
                <w:numId w:val="13"/>
              </w:numPr>
              <w:shd w:val="clear" w:color="auto" w:fill="FFFFFF"/>
              <w:spacing w:line="138" w:lineRule="atLeast"/>
              <w:ind w:left="0"/>
              <w:jc w:val="left"/>
              <w:rPr>
                <w:rFonts w:cs="Arial" w:eastAsiaTheme="majorEastAsia"/>
                <w:kern w:val="0"/>
                <w:szCs w:val="21"/>
              </w:rPr>
            </w:pPr>
            <w:r>
              <w:rPr>
                <w:rFonts w:cs="Times New Roman" w:eastAsiaTheme="majorEastAsia"/>
                <w:kern w:val="0"/>
                <w:szCs w:val="21"/>
              </w:rPr>
              <w:t xml:space="preserve"> </w:t>
            </w:r>
            <w:r>
              <w:rPr>
                <w:rFonts w:cs="Arial" w:eastAsiaTheme="majorEastAsia"/>
                <w:kern w:val="0"/>
                <w:szCs w:val="21"/>
              </w:rPr>
              <w:t>total electric energy</w:t>
            </w:r>
          </w:p>
          <w:p>
            <w:pPr>
              <w:spacing w:line="360" w:lineRule="auto"/>
              <w:jc w:val="center"/>
              <w:rPr>
                <w:rFonts w:cs="Times New Roman" w:eastAsiaTheme="majorEastAsia"/>
                <w:szCs w:val="21"/>
              </w:rPr>
            </w:pPr>
          </w:p>
        </w:tc>
        <w:tc>
          <w:tcPr>
            <w:tcW w:w="4096" w:type="dxa"/>
            <w:tcBorders>
              <w:left w:val="single" w:color="auto" w:sz="4" w:space="0"/>
              <w:tl2br w:val="nil"/>
            </w:tcBorders>
            <w:shd w:val="clear" w:color="auto" w:fill="auto"/>
            <w:vAlign w:val="center"/>
          </w:tcPr>
          <w:p>
            <w:pPr>
              <w:rPr>
                <w:rFonts w:cs="Arial" w:eastAsiaTheme="majorEastAsia"/>
                <w:szCs w:val="21"/>
                <w:shd w:val="clear" w:color="auto" w:fill="FFFFFF"/>
              </w:rPr>
            </w:pPr>
            <w:r>
              <w:rPr>
                <w:rFonts w:cs="Arial" w:eastAsiaTheme="majorEastAsia"/>
                <w:szCs w:val="21"/>
                <w:shd w:val="clear" w:color="auto" w:fill="FFFFFF"/>
              </w:rPr>
              <w:t xml:space="preserve">A constant：1600imp/kWh    Level：1 </w:t>
            </w:r>
          </w:p>
          <w:p>
            <w:pPr>
              <w:spacing w:line="360" w:lineRule="auto"/>
              <w:rPr>
                <w:rFonts w:cs="Arial" w:eastAsiaTheme="majorEastAsia"/>
                <w:szCs w:val="21"/>
                <w:shd w:val="clear" w:color="auto" w:fill="FFFFFF"/>
              </w:rPr>
            </w:pPr>
            <w:r>
              <w:rPr>
                <w:rFonts w:cs="Arial" w:eastAsiaTheme="majorEastAsia"/>
                <w:szCs w:val="21"/>
                <w:shd w:val="clear" w:color="auto" w:fill="FFFFFF"/>
              </w:rPr>
              <w:t>resolution ratio： 0.1kWh；</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87"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widowControl/>
              <w:numPr>
                <w:ilvl w:val="0"/>
                <w:numId w:val="14"/>
              </w:numPr>
              <w:pBdr>
                <w:left w:val="single" w:color="2B2B2B" w:sz="4" w:space="2"/>
              </w:pBdr>
              <w:shd w:val="clear" w:color="auto" w:fill="FFFFFF"/>
              <w:spacing w:line="129" w:lineRule="atLeast"/>
              <w:ind w:left="0"/>
              <w:jc w:val="left"/>
              <w:rPr>
                <w:rFonts w:cs="Arial" w:eastAsiaTheme="majorEastAsia"/>
                <w:kern w:val="0"/>
                <w:szCs w:val="21"/>
              </w:rPr>
            </w:pPr>
            <w:r>
              <w:rPr>
                <w:rFonts w:cs="Arial" w:eastAsiaTheme="majorEastAsia"/>
                <w:kern w:val="0"/>
                <w:szCs w:val="21"/>
              </w:rPr>
              <w:t>unit current</w:t>
            </w:r>
          </w:p>
          <w:p>
            <w:pPr>
              <w:spacing w:line="360" w:lineRule="auto"/>
              <w:jc w:val="center"/>
              <w:rPr>
                <w:rFonts w:cs="Times New Roman" w:eastAsiaTheme="majorEastAsia"/>
                <w:szCs w:val="21"/>
              </w:rPr>
            </w:pPr>
          </w:p>
        </w:tc>
        <w:tc>
          <w:tcPr>
            <w:tcW w:w="4096" w:type="dxa"/>
            <w:tcBorders>
              <w:left w:val="single" w:color="auto" w:sz="4" w:space="0"/>
              <w:tl2br w:val="nil"/>
            </w:tcBorders>
            <w:shd w:val="clear" w:color="auto" w:fill="auto"/>
            <w:vAlign w:val="center"/>
          </w:tcPr>
          <w:p>
            <w:pPr>
              <w:ind w:left="210" w:hanging="210" w:hangingChars="100"/>
              <w:rPr>
                <w:rFonts w:cs="Arial" w:eastAsiaTheme="majorEastAsia"/>
                <w:szCs w:val="21"/>
                <w:shd w:val="clear" w:color="auto" w:fill="FFFFFF"/>
              </w:rPr>
            </w:pPr>
            <w:r>
              <w:rPr>
                <w:rFonts w:cs="Arial" w:eastAsiaTheme="majorEastAsia"/>
                <w:szCs w:val="21"/>
                <w:shd w:val="clear" w:color="auto" w:fill="FFFFFF"/>
              </w:rPr>
              <w:t>Full scale</w:t>
            </w:r>
            <w:r>
              <w:rPr>
                <w:rFonts w:cs="Times New Roman" w:eastAsiaTheme="majorEastAsia"/>
                <w:szCs w:val="21"/>
              </w:rPr>
              <w:t>：</w:t>
            </w:r>
            <w:r>
              <w:rPr>
                <w:rFonts w:cs="Arial" w:eastAsiaTheme="majorEastAsia"/>
                <w:szCs w:val="21"/>
                <w:shd w:val="clear" w:color="auto" w:fill="FFFFFF"/>
              </w:rPr>
              <w:t>Accuracy</w:t>
            </w:r>
            <w:r>
              <w:rPr>
                <w:rFonts w:cs="Times New Roman" w:eastAsiaTheme="majorEastAsia"/>
                <w:szCs w:val="21"/>
              </w:rPr>
              <w:t>：</w:t>
            </w:r>
            <w:r>
              <w:rPr>
                <w:rFonts w:cs="Arial" w:eastAsiaTheme="majorEastAsia"/>
                <w:szCs w:val="21"/>
                <w:shd w:val="clear" w:color="auto" w:fill="FFFFFF"/>
              </w:rPr>
              <w:t>±1﹪+1 character</w:t>
            </w:r>
          </w:p>
          <w:p>
            <w:pPr>
              <w:spacing w:line="360" w:lineRule="auto"/>
              <w:rPr>
                <w:rFonts w:cs="Times New Roman" w:eastAsiaTheme="majorEastAsia"/>
                <w:szCs w:val="21"/>
              </w:rPr>
            </w:pPr>
            <w:r>
              <w:rPr>
                <w:rFonts w:cs="Arial" w:eastAsiaTheme="majorEastAsia"/>
                <w:szCs w:val="21"/>
                <w:shd w:val="clear" w:color="auto" w:fill="FFFFFF"/>
              </w:rPr>
              <w:t>resolution ratio</w:t>
            </w:r>
            <w:r>
              <w:rPr>
                <w:rFonts w:cs="Times New Roman" w:eastAsiaTheme="majorEastAsia"/>
                <w:szCs w:val="21"/>
              </w:rPr>
              <w:t>：0.</w:t>
            </w:r>
            <w:r>
              <w:rPr>
                <w:rFonts w:cs="Times New Roman" w:eastAsiaTheme="majorEastAsia"/>
                <w:szCs w:val="21"/>
                <w:lang w:val="en-GB"/>
              </w:rPr>
              <w:t xml:space="preserve">1A  </w:t>
            </w:r>
            <w:r>
              <w:rPr>
                <w:rFonts w:cs="Arial" w:eastAsiaTheme="majorEastAsia"/>
                <w:szCs w:val="21"/>
                <w:shd w:val="clear" w:color="auto" w:fill="FFFFFF"/>
              </w:rPr>
              <w:t>Response Time</w:t>
            </w:r>
            <w:r>
              <w:rPr>
                <w:rFonts w:cs="Times New Roman" w:eastAsiaTheme="majorEastAsia"/>
                <w:szCs w:val="21"/>
                <w:lang w:val="en-GB"/>
              </w:rPr>
              <w:t>：400ms</w:t>
            </w:r>
            <w:r>
              <w:rPr>
                <w:rFonts w:cs="Times New Roman" w:eastAsiaTheme="majorEastAsia"/>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4"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asciiTheme="minorEastAsia" w:hAnsiTheme="minorEastAsia"/>
                <w:sz w:val="24"/>
                <w:szCs w:val="24"/>
              </w:rPr>
            </w:pPr>
          </w:p>
        </w:tc>
        <w:tc>
          <w:tcPr>
            <w:tcW w:w="1295" w:type="dxa"/>
            <w:tcBorders>
              <w:left w:val="single" w:color="auto" w:sz="4" w:space="0"/>
              <w:tl2br w:val="nil"/>
            </w:tcBorders>
            <w:shd w:val="clear" w:color="auto" w:fill="auto"/>
            <w:vAlign w:val="center"/>
          </w:tcPr>
          <w:p>
            <w:pPr>
              <w:spacing w:line="360" w:lineRule="auto"/>
              <w:jc w:val="center"/>
              <w:rPr>
                <w:rFonts w:cs="Times New Roman"/>
                <w:szCs w:val="21"/>
              </w:rPr>
            </w:pPr>
            <w:r>
              <w:rPr>
                <w:rFonts w:cs="Arial"/>
                <w:szCs w:val="21"/>
                <w:shd w:val="clear" w:color="auto" w:fill="FFFFFF"/>
              </w:rPr>
              <w:t>temperature</w:t>
            </w:r>
          </w:p>
        </w:tc>
        <w:tc>
          <w:tcPr>
            <w:tcW w:w="4096" w:type="dxa"/>
            <w:tcBorders>
              <w:left w:val="single" w:color="auto" w:sz="4" w:space="0"/>
              <w:tl2br w:val="nil"/>
            </w:tcBorders>
            <w:shd w:val="clear" w:color="auto" w:fill="auto"/>
            <w:vAlign w:val="center"/>
          </w:tcPr>
          <w:p>
            <w:pPr>
              <w:spacing w:line="360" w:lineRule="auto"/>
              <w:rPr>
                <w:rFonts w:cs="Times New Roman"/>
                <w:szCs w:val="21"/>
              </w:rPr>
            </w:pPr>
            <w:r>
              <w:rPr>
                <w:rFonts w:cs="Arial"/>
                <w:szCs w:val="21"/>
                <w:shd w:val="clear" w:color="auto" w:fill="FFFFFF"/>
              </w:rPr>
              <w:t>resolution ratio</w:t>
            </w:r>
            <w:r>
              <w:rPr>
                <w:rFonts w:cs="Times New Roman"/>
                <w:szCs w:val="21"/>
              </w:rPr>
              <w:t>：</w:t>
            </w:r>
            <w:r>
              <w:rPr>
                <w:rFonts w:cs="Times New Roman"/>
                <w:szCs w:val="21"/>
                <w:lang w:val="en-GB"/>
              </w:rPr>
              <w:t xml:space="preserve"> 0.1</w:t>
            </w:r>
            <w:r>
              <w:rPr>
                <w:rFonts w:hint="eastAsia" w:ascii="宋体" w:hAnsi="宋体" w:eastAsia="宋体" w:cs="宋体"/>
                <w:szCs w:val="21"/>
                <w:lang w:val="en-GB"/>
              </w:rPr>
              <w:t>℃</w:t>
            </w:r>
            <w:r>
              <w:rPr>
                <w:rFonts w:cs="Times New Roman"/>
                <w:szCs w:val="21"/>
              </w:rPr>
              <w:t xml:space="preserve"> </w:t>
            </w:r>
            <w:r>
              <w:rPr>
                <w:rFonts w:cs="Times New Roman"/>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0"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asciiTheme="minorEastAsia" w:hAnsiTheme="minorEastAsia"/>
                <w:sz w:val="24"/>
                <w:szCs w:val="24"/>
              </w:rPr>
            </w:pPr>
          </w:p>
        </w:tc>
        <w:tc>
          <w:tcPr>
            <w:tcW w:w="1295" w:type="dxa"/>
            <w:tcBorders>
              <w:left w:val="single" w:color="auto" w:sz="4" w:space="0"/>
              <w:tl2br w:val="nil"/>
            </w:tcBorders>
            <w:shd w:val="clear" w:color="auto" w:fill="auto"/>
            <w:vAlign w:val="center"/>
          </w:tcPr>
          <w:p>
            <w:pPr>
              <w:spacing w:line="360" w:lineRule="auto"/>
              <w:jc w:val="center"/>
              <w:rPr>
                <w:rFonts w:cs="Times New Roman"/>
                <w:szCs w:val="21"/>
              </w:rPr>
            </w:pPr>
            <w:r>
              <w:rPr>
                <w:rFonts w:cs="Arial"/>
                <w:szCs w:val="21"/>
                <w:shd w:val="clear" w:color="auto" w:fill="FFFFFF"/>
              </w:rPr>
              <w:t>humidity</w:t>
            </w:r>
          </w:p>
        </w:tc>
        <w:tc>
          <w:tcPr>
            <w:tcW w:w="4096" w:type="dxa"/>
            <w:tcBorders>
              <w:left w:val="single" w:color="auto" w:sz="4" w:space="0"/>
              <w:tl2br w:val="nil"/>
            </w:tcBorders>
            <w:shd w:val="clear" w:color="auto" w:fill="auto"/>
            <w:vAlign w:val="center"/>
          </w:tcPr>
          <w:p>
            <w:pPr>
              <w:spacing w:line="360" w:lineRule="auto"/>
              <w:rPr>
                <w:rFonts w:cs="Times New Roman"/>
                <w:szCs w:val="21"/>
              </w:rPr>
            </w:pPr>
            <w:r>
              <w:rPr>
                <w:rFonts w:cs="Arial"/>
                <w:szCs w:val="21"/>
                <w:shd w:val="clear" w:color="auto" w:fill="FFFFFF"/>
              </w:rPr>
              <w:t>resolution ratio</w:t>
            </w:r>
            <w:r>
              <w:rPr>
                <w:rFonts w:cs="Times New Roman"/>
                <w:szCs w:val="21"/>
              </w:rPr>
              <w:t>：</w:t>
            </w:r>
            <w:r>
              <w:rPr>
                <w:rFonts w:cs="Times New Roman"/>
                <w:szCs w:val="21"/>
                <w:lang w:val="en-GB"/>
              </w:rPr>
              <w:t xml:space="preserve"> 0.1 %</w:t>
            </w:r>
            <w:r>
              <w:rPr>
                <w:rFonts w:cs="Times New Roman"/>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2" w:hRule="atLeast"/>
          <w:jc w:val="center"/>
        </w:trPr>
        <w:tc>
          <w:tcPr>
            <w:tcW w:w="1054" w:type="dxa"/>
            <w:vMerge w:val="restart"/>
            <w:tcBorders>
              <w:left w:val="single" w:color="auto" w:sz="4" w:space="0"/>
              <w:tl2br w:val="nil"/>
            </w:tcBorders>
            <w:shd w:val="clear" w:color="auto" w:fill="auto"/>
            <w:vAlign w:val="center"/>
          </w:tcPr>
          <w:p>
            <w:pPr>
              <w:jc w:val="center"/>
              <w:rPr>
                <w:rFonts w:cs="Times New Roman"/>
                <w:bCs/>
                <w:szCs w:val="21"/>
              </w:rPr>
            </w:pPr>
            <w:r>
              <w:rPr>
                <w:rFonts w:cs="Times New Roman"/>
                <w:bCs/>
                <w:szCs w:val="21"/>
              </w:rPr>
              <w:t>4</w:t>
            </w:r>
          </w:p>
        </w:tc>
        <w:tc>
          <w:tcPr>
            <w:tcW w:w="1717" w:type="dxa"/>
            <w:vMerge w:val="restart"/>
            <w:tcBorders>
              <w:left w:val="single" w:color="auto" w:sz="4" w:space="0"/>
              <w:tl2br w:val="nil"/>
            </w:tcBorders>
            <w:shd w:val="clear" w:color="auto" w:fill="auto"/>
            <w:vAlign w:val="center"/>
          </w:tcPr>
          <w:p>
            <w:pPr>
              <w:jc w:val="center"/>
              <w:rPr>
                <w:rFonts w:cs="Times New Roman"/>
                <w:bCs/>
                <w:szCs w:val="21"/>
              </w:rPr>
            </w:pPr>
            <w:r>
              <w:rPr>
                <w:rStyle w:val="13"/>
                <w:rFonts w:cs="Arial"/>
                <w:szCs w:val="21"/>
                <w:shd w:val="clear" w:color="auto" w:fill="FFFFFF"/>
              </w:rPr>
              <w:t> </w:t>
            </w:r>
            <w:r>
              <w:rPr>
                <w:rFonts w:cs="Arial"/>
                <w:szCs w:val="21"/>
                <w:shd w:val="clear" w:color="auto" w:fill="FFFFFF"/>
              </w:rPr>
              <w:t>environment</w:t>
            </w:r>
          </w:p>
        </w:tc>
        <w:tc>
          <w:tcPr>
            <w:tcW w:w="1425" w:type="dxa"/>
            <w:tcBorders>
              <w:left w:val="single" w:color="auto" w:sz="4" w:space="0"/>
              <w:tl2br w:val="nil"/>
            </w:tcBorders>
            <w:shd w:val="clear" w:color="auto" w:fill="auto"/>
            <w:vAlign w:val="center"/>
          </w:tcPr>
          <w:p>
            <w:pPr>
              <w:jc w:val="left"/>
              <w:rPr>
                <w:rFonts w:cs="Times New Roman"/>
                <w:bCs/>
                <w:szCs w:val="21"/>
              </w:rPr>
            </w:pPr>
            <w:r>
              <w:rPr>
                <w:rFonts w:cs="Arial"/>
                <w:szCs w:val="21"/>
                <w:shd w:val="clear" w:color="auto" w:fill="FFFFFF"/>
              </w:rPr>
              <w:t>operating temperature</w:t>
            </w:r>
          </w:p>
        </w:tc>
        <w:tc>
          <w:tcPr>
            <w:tcW w:w="6463" w:type="dxa"/>
            <w:gridSpan w:val="3"/>
            <w:tcBorders>
              <w:left w:val="single" w:color="auto" w:sz="4" w:space="0"/>
              <w:tl2br w:val="nil"/>
            </w:tcBorders>
            <w:shd w:val="clear" w:color="auto" w:fill="auto"/>
            <w:vAlign w:val="center"/>
          </w:tcPr>
          <w:p>
            <w:pPr>
              <w:rPr>
                <w:rFonts w:cs="Times New Roman"/>
                <w:szCs w:val="21"/>
              </w:rPr>
            </w:pPr>
            <w:r>
              <w:rPr>
                <w:rFonts w:cs="Times New Roman"/>
                <w:szCs w:val="21"/>
              </w:rPr>
              <w:t>0</w:t>
            </w:r>
            <w:r>
              <w:rPr>
                <w:rFonts w:hint="eastAsia" w:ascii="宋体" w:hAnsi="宋体" w:eastAsia="宋体" w:cs="宋体"/>
                <w:szCs w:val="21"/>
              </w:rPr>
              <w:t>℃</w:t>
            </w:r>
            <w:r>
              <w:rPr>
                <w:rFonts w:cs="Times New Roman"/>
                <w:szCs w:val="21"/>
              </w:rPr>
              <w:t>~55</w:t>
            </w:r>
            <w:r>
              <w:rPr>
                <w:rFonts w:hint="eastAsia" w:ascii="宋体" w:hAnsi="宋体" w:eastAsia="宋体" w:cs="宋体"/>
                <w:szCs w:val="21"/>
              </w:rPr>
              <w:t>℃</w:t>
            </w:r>
            <w:r>
              <w:rPr>
                <w:rFonts w:cs="Times New Roman"/>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8"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tcBorders>
              <w:left w:val="single" w:color="auto" w:sz="4" w:space="0"/>
              <w:tl2br w:val="nil"/>
            </w:tcBorders>
            <w:shd w:val="clear" w:color="auto" w:fill="auto"/>
            <w:vAlign w:val="center"/>
          </w:tcPr>
          <w:p>
            <w:pPr>
              <w:jc w:val="left"/>
              <w:rPr>
                <w:rFonts w:cs="Times New Roman"/>
                <w:bCs/>
                <w:szCs w:val="21"/>
              </w:rPr>
            </w:pPr>
            <w:r>
              <w:rPr>
                <w:rFonts w:cs="Arial"/>
                <w:szCs w:val="21"/>
                <w:shd w:val="clear" w:color="auto" w:fill="FFFFFF"/>
              </w:rPr>
              <w:t>relative humidity</w:t>
            </w:r>
          </w:p>
        </w:tc>
        <w:tc>
          <w:tcPr>
            <w:tcW w:w="6463" w:type="dxa"/>
            <w:gridSpan w:val="3"/>
            <w:tcBorders>
              <w:left w:val="single" w:color="auto" w:sz="4" w:space="0"/>
              <w:tl2br w:val="nil"/>
            </w:tcBorders>
            <w:shd w:val="clear" w:color="auto" w:fill="auto"/>
            <w:vAlign w:val="center"/>
          </w:tcPr>
          <w:p>
            <w:pPr>
              <w:rPr>
                <w:rFonts w:cs="Times New Roman"/>
                <w:szCs w:val="21"/>
              </w:rPr>
            </w:pPr>
            <w:r>
              <w:rPr>
                <w:rFonts w:cs="Times New Roman"/>
                <w:szCs w:val="21"/>
              </w:rPr>
              <w:t>10~90%</w:t>
            </w:r>
            <w:r>
              <w:rPr>
                <w:rFonts w:cs="Times New Roman"/>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6"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tcBorders>
              <w:left w:val="single" w:color="auto" w:sz="4" w:space="0"/>
              <w:tl2br w:val="nil"/>
            </w:tcBorders>
            <w:shd w:val="clear" w:color="auto" w:fill="auto"/>
            <w:vAlign w:val="center"/>
          </w:tcPr>
          <w:p>
            <w:pPr>
              <w:jc w:val="left"/>
              <w:rPr>
                <w:rFonts w:cs="Times New Roman"/>
                <w:bCs/>
                <w:szCs w:val="21"/>
              </w:rPr>
            </w:pPr>
            <w:r>
              <w:rPr>
                <w:rFonts w:cs="Arial"/>
                <w:szCs w:val="21"/>
                <w:shd w:val="clear" w:color="auto" w:fill="FFFFFF"/>
              </w:rPr>
              <w:t>storage temperature</w:t>
            </w:r>
          </w:p>
        </w:tc>
        <w:tc>
          <w:tcPr>
            <w:tcW w:w="6463" w:type="dxa"/>
            <w:gridSpan w:val="3"/>
            <w:tcBorders>
              <w:left w:val="single" w:color="auto" w:sz="4" w:space="0"/>
              <w:tl2br w:val="nil"/>
            </w:tcBorders>
            <w:shd w:val="clear" w:color="auto" w:fill="auto"/>
            <w:vAlign w:val="center"/>
          </w:tcPr>
          <w:p>
            <w:pPr>
              <w:ind w:right="178" w:rightChars="85"/>
              <w:rPr>
                <w:rFonts w:cs="Times New Roman"/>
                <w:szCs w:val="21"/>
              </w:rPr>
            </w:pPr>
            <w:r>
              <w:rPr>
                <w:rFonts w:cs="Times New Roman"/>
                <w:szCs w:val="21"/>
              </w:rPr>
              <w:t>-20</w:t>
            </w:r>
            <w:r>
              <w:rPr>
                <w:rFonts w:hint="eastAsia" w:ascii="宋体" w:hAnsi="宋体" w:eastAsia="宋体" w:cs="宋体"/>
                <w:szCs w:val="21"/>
              </w:rPr>
              <w:t>℃</w:t>
            </w:r>
            <w:r>
              <w:rPr>
                <w:rFonts w:cs="Times New Roman"/>
                <w:szCs w:val="21"/>
              </w:rPr>
              <w:t xml:space="preserve"> ~ +70</w:t>
            </w:r>
            <w:r>
              <w:rPr>
                <w:rFonts w:hint="eastAsia" w:ascii="宋体" w:hAnsi="宋体" w:eastAsia="宋体" w:cs="宋体"/>
                <w:szCs w:val="21"/>
              </w:rPr>
              <w:t>℃</w:t>
            </w:r>
            <w:r>
              <w:rPr>
                <w:rFonts w:cs="Times New Roman"/>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27" w:hRule="exact"/>
          <w:jc w:val="center"/>
        </w:trPr>
        <w:tc>
          <w:tcPr>
            <w:tcW w:w="1054" w:type="dxa"/>
            <w:tcBorders>
              <w:left w:val="single" w:color="auto" w:sz="4" w:space="0"/>
              <w:tl2br w:val="nil"/>
            </w:tcBorders>
            <w:shd w:val="clear" w:color="auto" w:fill="auto"/>
            <w:vAlign w:val="center"/>
          </w:tcPr>
          <w:p>
            <w:pPr>
              <w:jc w:val="center"/>
              <w:rPr>
                <w:rFonts w:cs="Times New Roman"/>
                <w:bCs/>
                <w:szCs w:val="21"/>
              </w:rPr>
            </w:pPr>
            <w:r>
              <w:rPr>
                <w:rFonts w:cs="Times New Roman"/>
                <w:bCs/>
                <w:szCs w:val="21"/>
              </w:rPr>
              <w:t>remarks</w:t>
            </w:r>
          </w:p>
        </w:tc>
        <w:tc>
          <w:tcPr>
            <w:tcW w:w="9605" w:type="dxa"/>
            <w:gridSpan w:val="5"/>
            <w:tcBorders>
              <w:left w:val="single" w:color="auto" w:sz="4" w:space="0"/>
              <w:tl2br w:val="nil"/>
            </w:tcBorders>
            <w:shd w:val="clear" w:color="auto" w:fill="auto"/>
            <w:vAlign w:val="center"/>
          </w:tcPr>
          <w:p>
            <w:pPr>
              <w:jc w:val="center"/>
              <w:rPr>
                <w:rFonts w:cs="Times New Roman"/>
                <w:bCs/>
                <w:szCs w:val="21"/>
              </w:rPr>
            </w:pPr>
          </w:p>
        </w:tc>
      </w:tr>
    </w:tbl>
    <w:p>
      <w:pPr>
        <w:tabs>
          <w:tab w:val="left" w:pos="626"/>
        </w:tabs>
        <w:rPr>
          <w:rFonts w:asciiTheme="minorEastAsia" w:hAnsiTheme="minorEastAsia"/>
          <w:sz w:val="24"/>
          <w:szCs w:val="24"/>
        </w:rPr>
      </w:pPr>
      <w:r>
        <w:rPr>
          <w:rFonts w:asciiTheme="minorEastAsia" w:hAnsiTheme="minorEastAsia"/>
          <w:sz w:val="24"/>
          <w:szCs w:val="24"/>
        </w:rPr>
        <w:tab/>
      </w:r>
    </w:p>
    <w:p>
      <w:pPr>
        <w:tabs>
          <w:tab w:val="left" w:pos="626"/>
        </w:tabs>
        <w:rPr>
          <w:rFonts w:asciiTheme="minorEastAsia" w:hAnsiTheme="minorEastAsia"/>
          <w:sz w:val="24"/>
          <w:szCs w:val="24"/>
        </w:rPr>
      </w:pPr>
    </w:p>
    <w:p>
      <w:pPr>
        <w:tabs>
          <w:tab w:val="left" w:pos="626"/>
        </w:tabs>
        <w:rPr>
          <w:rFonts w:asciiTheme="minorEastAsia" w:hAnsiTheme="minorEastAsia"/>
          <w:sz w:val="24"/>
          <w:szCs w:val="24"/>
        </w:rPr>
      </w:pPr>
    </w:p>
    <w:p>
      <w:pPr>
        <w:rPr>
          <w:rFonts w:asciiTheme="minorEastAsia" w:hAnsiTheme="minorEastAsia"/>
          <w:b/>
          <w:sz w:val="28"/>
          <w:szCs w:val="28"/>
        </w:rPr>
      </w:pPr>
      <w:r>
        <w:rPr>
          <w:rFonts w:hint="eastAsia" w:asciiTheme="minorEastAsia" w:hAnsiTheme="minorEastAsia"/>
          <w:b/>
          <w:sz w:val="28"/>
          <w:szCs w:val="28"/>
        </w:rPr>
        <w:t xml:space="preserve">8  </w:t>
      </w:r>
      <w:r>
        <w:rPr>
          <w:rFonts w:ascii="Arial" w:hAnsi="Arial" w:cs="Arial"/>
          <w:sz w:val="24"/>
          <w:szCs w:val="24"/>
        </w:rPr>
        <w:t>Technical support and after-sales service</w:t>
      </w:r>
    </w:p>
    <w:p>
      <w:pPr>
        <w:rPr>
          <w:rFonts w:cs="Arial" w:asciiTheme="minorEastAsia" w:hAnsiTheme="minorEastAsia"/>
          <w:sz w:val="24"/>
          <w:szCs w:val="24"/>
        </w:rPr>
      </w:pPr>
      <w:r>
        <w:rPr>
          <w:rFonts w:hint="eastAsia" w:cs="Arial" w:asciiTheme="minorEastAsia" w:hAnsiTheme="minorEastAsia"/>
          <w:kern w:val="0"/>
          <w:sz w:val="24"/>
          <w:szCs w:val="24"/>
        </w:rPr>
        <w:t xml:space="preserve"> </w:t>
      </w:r>
    </w:p>
    <w:p>
      <w:pPr>
        <w:rPr>
          <w:rFonts w:cs="Arial"/>
          <w:szCs w:val="21"/>
        </w:rPr>
      </w:pPr>
      <w:r>
        <w:rPr>
          <w:rFonts w:cs="Arial"/>
          <w:szCs w:val="21"/>
        </w:rPr>
        <w:t>This product is guaranteed for one year from the date of purchase.</w:t>
      </w:r>
    </w:p>
    <w:p>
      <w:pPr>
        <w:rPr>
          <w:rFonts w:cs="Arial"/>
          <w:szCs w:val="21"/>
        </w:rPr>
      </w:pPr>
      <w:r>
        <w:rPr>
          <w:rFonts w:cs="Arial"/>
          <w:szCs w:val="21"/>
        </w:rPr>
        <w:t>During the warranty period, the company's basic obligations are limited to replacement, maintenance or return to the company for maintenance.</w:t>
      </w:r>
    </w:p>
    <w:p>
      <w:pPr>
        <w:rPr>
          <w:rFonts w:cs="Arial"/>
          <w:szCs w:val="21"/>
        </w:rPr>
      </w:pPr>
      <w:r>
        <w:rPr>
          <w:rFonts w:cs="Arial"/>
          <w:szCs w:val="21"/>
        </w:rPr>
        <w:t>During warranty period usually provides free maintenance for customers.</w:t>
      </w:r>
    </w:p>
    <w:p>
      <w:pPr>
        <w:rPr>
          <w:rFonts w:cs="Arial"/>
          <w:szCs w:val="21"/>
        </w:rPr>
      </w:pPr>
      <w:r>
        <w:rPr>
          <w:rFonts w:cs="Arial"/>
          <w:szCs w:val="21"/>
        </w:rPr>
        <w:t>If the product has passed the warranty period or the company determines that the product is due to illegal operation, the appropriate fee will be charged.</w:t>
      </w:r>
    </w:p>
    <w:p>
      <w:pPr>
        <w:rPr>
          <w:rFonts w:cs="Arial"/>
          <w:szCs w:val="21"/>
        </w:rPr>
      </w:pPr>
      <w:r>
        <w:rPr>
          <w:rFonts w:cs="Arial"/>
          <w:szCs w:val="21"/>
        </w:rPr>
        <w:t>The above warranty does not apply to the following situations:</w:t>
      </w:r>
    </w:p>
    <w:p>
      <w:pPr>
        <w:rPr>
          <w:rFonts w:cs="Arial"/>
          <w:szCs w:val="21"/>
        </w:rPr>
      </w:pPr>
      <w:r>
        <w:rPr>
          <w:rFonts w:cs="Arial"/>
          <w:szCs w:val="21"/>
        </w:rPr>
        <w:t>1. Failure due to incorrect or improper maintenance of the customer.</w:t>
      </w:r>
    </w:p>
    <w:p>
      <w:pPr>
        <w:rPr>
          <w:rFonts w:cs="Arial"/>
          <w:szCs w:val="21"/>
        </w:rPr>
      </w:pPr>
      <w:r>
        <w:rPr>
          <w:rFonts w:cs="Arial"/>
          <w:szCs w:val="21"/>
        </w:rPr>
        <w:t>2. Failure caused by unauthorized alteration, modification or misuse.</w:t>
      </w:r>
    </w:p>
    <w:p>
      <w:pPr>
        <w:rPr>
          <w:rFonts w:cs="Arial"/>
          <w:szCs w:val="21"/>
        </w:rPr>
      </w:pPr>
      <w:r>
        <w:rPr>
          <w:rFonts w:cs="Arial"/>
          <w:szCs w:val="21"/>
        </w:rPr>
        <w:t>3. Failure caused by environmental use outside the physical environment of the product specification.</w:t>
      </w:r>
    </w:p>
    <w:p>
      <w:pPr>
        <w:rPr>
          <w:rFonts w:cs="Arial"/>
          <w:szCs w:val="21"/>
        </w:rPr>
      </w:pPr>
      <w:r>
        <w:rPr>
          <w:rFonts w:cs="Arial"/>
          <w:szCs w:val="21"/>
        </w:rPr>
        <w:t>Maintenance precautions:</w:t>
      </w:r>
    </w:p>
    <w:p>
      <w:pPr>
        <w:rPr>
          <w:rFonts w:cs="Arial"/>
          <w:szCs w:val="21"/>
        </w:rPr>
      </w:pPr>
      <w:r>
        <w:rPr>
          <w:rFonts w:cs="Arial"/>
          <w:szCs w:val="21"/>
        </w:rPr>
        <w:t>1. If the product is to be returned for maintenance, please ensure that the protective hard case is used and the damage in transit is not included in the warranty scope.</w:t>
      </w:r>
    </w:p>
    <w:p>
      <w:pPr>
        <w:rPr>
          <w:rFonts w:cs="Arial"/>
          <w:szCs w:val="21"/>
        </w:rPr>
      </w:pPr>
      <w:r>
        <w:rPr>
          <w:rFonts w:cs="Arial"/>
          <w:szCs w:val="21"/>
        </w:rPr>
        <w:t>2. Please make a brief description of the product problem and operation process of the repair.</w:t>
      </w:r>
    </w:p>
    <w:p>
      <w:pPr>
        <w:rPr>
          <w:rFonts w:cs="Arial"/>
          <w:szCs w:val="21"/>
        </w:rPr>
      </w:pPr>
      <w:r>
        <w:rPr>
          <w:rFonts w:cs="Arial"/>
          <w:szCs w:val="21"/>
        </w:rPr>
        <w:t>3. The customer will pay the freight to our company in advance and will pay all duties and taxes.</w:t>
      </w:r>
    </w:p>
    <w:p>
      <w:pPr>
        <w:rPr>
          <w:rFonts w:cs="Arial" w:asciiTheme="minorEastAsia" w:hAnsiTheme="minorEastAsia"/>
          <w:szCs w:val="21"/>
        </w:rPr>
      </w:pPr>
      <w:r>
        <w:rPr>
          <w:rFonts w:cs="Arial"/>
          <w:szCs w:val="21"/>
        </w:rPr>
        <w:t>4.Please state your name, address and a telephone number can contact you at any time.</w:t>
      </w:r>
    </w:p>
    <w:p>
      <w:pPr>
        <w:pStyle w:val="9"/>
        <w:ind w:left="420" w:firstLine="0" w:firstLineChars="0"/>
        <w:rPr>
          <w:rFonts w:asciiTheme="minorEastAsia" w:hAnsiTheme="minorEastAsia"/>
          <w:szCs w:val="21"/>
        </w:rPr>
      </w:pPr>
    </w:p>
    <w:sectPr>
      <w:headerReference r:id="rId3" w:type="default"/>
      <w:footerReference r:id="rId4" w:type="default"/>
      <w:pgSz w:w="11906" w:h="16838"/>
      <w:pgMar w:top="825" w:right="991" w:bottom="851" w:left="993" w:header="567" w:footer="15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华文楷体">
    <w:panose1 w:val="02010600040101010101"/>
    <w:charset w:val="86"/>
    <w:family w:val="auto"/>
    <w:pitch w:val="default"/>
    <w:sig w:usb0="00000287" w:usb1="080F0000" w:usb2="00000000" w:usb3="00000000" w:csb0="0004009F" w:csb1="DFD70000"/>
  </w:font>
  <w:font w:name="Arial Unicode MS">
    <w:panose1 w:val="020B0604020202020204"/>
    <w:charset w:val="86"/>
    <w:family w:val="swiss"/>
    <w:pitch w:val="default"/>
    <w:sig w:usb0="FFFFFFFF" w:usb1="E9FFFFFF" w:usb2="0000003F" w:usb3="00000000" w:csb0="603F01FF" w:csb1="FFFF0000"/>
  </w:font>
  <w:font w:name="TimesNewRomanPSMT">
    <w:altName w:val="Times New Roman"/>
    <w:panose1 w:val="00000000000000000000"/>
    <w:charset w:val="00"/>
    <w:family w:val="roman"/>
    <w:pitch w:val="default"/>
    <w:sig w:usb0="00000000" w:usb1="00000000" w:usb2="00000000" w:usb3="00000000" w:csb0="00000001" w:csb1="00000000"/>
  </w:font>
  <w:font w:name="Helvetica">
    <w:altName w:val="Arial"/>
    <w:panose1 w:val="020B0604020202020204"/>
    <w:charset w:val="00"/>
    <w:family w:val="swiss"/>
    <w:pitch w:val="default"/>
    <w:sig w:usb0="00000000" w:usb1="00000000" w:usb2="00000009" w:usb3="00000000" w:csb0="000001FF" w:csb1="00000000"/>
  </w:font>
  <w:font w:name="Courier New">
    <w:panose1 w:val="02070309020205020404"/>
    <w:charset w:val="00"/>
    <w:family w:val="modern"/>
    <w:pitch w:val="default"/>
    <w:sig w:usb0="E0002EFF" w:usb1="C0007843" w:usb2="00000009" w:usb3="00000000" w:csb0="400001FF" w:csb1="FFFF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p>
  <w:p>
    <w:pPr>
      <w:pStyle w:val="3"/>
      <w:jc w:val="center"/>
    </w:pPr>
    <w:sdt>
      <w:sdtPr>
        <w:id w:val="8721080"/>
        <w:docPartObj>
          <w:docPartGallery w:val="AutoText"/>
        </w:docPartObj>
      </w:sdtPr>
      <w:sdtContent>
        <w:sdt>
          <w:sdtPr>
            <w:id w:val="171357217"/>
            <w:docPartObj>
              <w:docPartGallery w:val="AutoText"/>
            </w:docPartObj>
          </w:sdtPr>
          <w:sdtContent>
            <w:r>
              <w:rPr>
                <w:lang w:val="zh-CN"/>
              </w:rPr>
              <w:t xml:space="preserve"> </w:t>
            </w:r>
            <w:r>
              <w:rPr>
                <w:b/>
                <w:sz w:val="24"/>
                <w:szCs w:val="24"/>
              </w:rPr>
              <w:fldChar w:fldCharType="begin"/>
            </w:r>
            <w:r>
              <w:rPr>
                <w:b/>
              </w:rPr>
              <w:instrText xml:space="preserve">PAGE</w:instrText>
            </w:r>
            <w:r>
              <w:rPr>
                <w:b/>
                <w:sz w:val="24"/>
                <w:szCs w:val="24"/>
              </w:rPr>
              <w:fldChar w:fldCharType="separate"/>
            </w:r>
            <w:r>
              <w:rPr>
                <w:b/>
              </w:rPr>
              <w:t>2</w:t>
            </w:r>
            <w:r>
              <w:rPr>
                <w:b/>
                <w:sz w:val="24"/>
                <w:szCs w:val="24"/>
              </w:rPr>
              <w:fldChar w:fldCharType="end"/>
            </w:r>
            <w:r>
              <w:rPr>
                <w:lang w:val="zh-CN"/>
              </w:rPr>
              <w:t xml:space="preserve"> / </w:t>
            </w:r>
            <w:r>
              <w:rPr>
                <w:b/>
                <w:sz w:val="24"/>
                <w:szCs w:val="24"/>
              </w:rPr>
              <w:fldChar w:fldCharType="begin"/>
            </w:r>
            <w:r>
              <w:rPr>
                <w:b/>
              </w:rPr>
              <w:instrText xml:space="preserve">NUMPAGES</w:instrText>
            </w:r>
            <w:r>
              <w:rPr>
                <w:b/>
                <w:sz w:val="24"/>
                <w:szCs w:val="24"/>
              </w:rPr>
              <w:fldChar w:fldCharType="separate"/>
            </w:r>
            <w:r>
              <w:rPr>
                <w:b/>
              </w:rPr>
              <w:t>25</w:t>
            </w:r>
            <w:r>
              <w:rPr>
                <w:b/>
                <w:sz w:val="24"/>
                <w:szCs w:val="24"/>
              </w:rPr>
              <w:fldChar w:fldCharType="end"/>
            </w:r>
          </w:sdtContent>
        </w:sdt>
      </w:sdtContent>
    </w:sdt>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b/>
        <w:color w:val="0C0C0C" w:themeColor="text1" w:themeTint="F2"/>
      </w:rPr>
    </w:pPr>
    <w:r>
      <w:rPr>
        <w:rFonts w:hint="eastAsia"/>
        <w:b/>
        <w:color w:val="0C0C0C" w:themeColor="text1" w:themeTint="F2"/>
      </w:rPr>
      <w:t>Network Management Intelligent Power Distribution Unit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7D663F"/>
    <w:multiLevelType w:val="multilevel"/>
    <w:tmpl w:val="087D663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
    <w:nsid w:val="0A18717A"/>
    <w:multiLevelType w:val="multilevel"/>
    <w:tmpl w:val="0A18717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
    <w:nsid w:val="0EC26D53"/>
    <w:multiLevelType w:val="multilevel"/>
    <w:tmpl w:val="0EC26D53"/>
    <w:lvl w:ilvl="0" w:tentative="0">
      <w:start w:val="1"/>
      <w:numFmt w:val="decimal"/>
      <w:lvlText w:val="%1)"/>
      <w:lvlJc w:val="left"/>
      <w:pPr>
        <w:ind w:left="810" w:hanging="360"/>
      </w:pPr>
      <w:rPr>
        <w:rFonts w:hint="default"/>
      </w:rPr>
    </w:lvl>
    <w:lvl w:ilvl="1" w:tentative="0">
      <w:start w:val="1"/>
      <w:numFmt w:val="lowerLetter"/>
      <w:lvlText w:val="%2)"/>
      <w:lvlJc w:val="left"/>
      <w:pPr>
        <w:ind w:left="1290" w:hanging="420"/>
      </w:pPr>
    </w:lvl>
    <w:lvl w:ilvl="2" w:tentative="0">
      <w:start w:val="1"/>
      <w:numFmt w:val="lowerRoman"/>
      <w:lvlText w:val="%3."/>
      <w:lvlJc w:val="right"/>
      <w:pPr>
        <w:ind w:left="1710" w:hanging="420"/>
      </w:pPr>
    </w:lvl>
    <w:lvl w:ilvl="3" w:tentative="0">
      <w:start w:val="1"/>
      <w:numFmt w:val="decimal"/>
      <w:lvlText w:val="%4."/>
      <w:lvlJc w:val="left"/>
      <w:pPr>
        <w:ind w:left="2130" w:hanging="420"/>
      </w:pPr>
    </w:lvl>
    <w:lvl w:ilvl="4" w:tentative="0">
      <w:start w:val="1"/>
      <w:numFmt w:val="lowerLetter"/>
      <w:lvlText w:val="%5)"/>
      <w:lvlJc w:val="left"/>
      <w:pPr>
        <w:ind w:left="2550" w:hanging="420"/>
      </w:pPr>
    </w:lvl>
    <w:lvl w:ilvl="5" w:tentative="0">
      <w:start w:val="1"/>
      <w:numFmt w:val="lowerRoman"/>
      <w:lvlText w:val="%6."/>
      <w:lvlJc w:val="right"/>
      <w:pPr>
        <w:ind w:left="2970" w:hanging="420"/>
      </w:pPr>
    </w:lvl>
    <w:lvl w:ilvl="6" w:tentative="0">
      <w:start w:val="1"/>
      <w:numFmt w:val="decimal"/>
      <w:lvlText w:val="%7."/>
      <w:lvlJc w:val="left"/>
      <w:pPr>
        <w:ind w:left="3390" w:hanging="420"/>
      </w:pPr>
    </w:lvl>
    <w:lvl w:ilvl="7" w:tentative="0">
      <w:start w:val="1"/>
      <w:numFmt w:val="lowerLetter"/>
      <w:lvlText w:val="%8)"/>
      <w:lvlJc w:val="left"/>
      <w:pPr>
        <w:ind w:left="3810" w:hanging="420"/>
      </w:pPr>
    </w:lvl>
    <w:lvl w:ilvl="8" w:tentative="0">
      <w:start w:val="1"/>
      <w:numFmt w:val="lowerRoman"/>
      <w:lvlText w:val="%9."/>
      <w:lvlJc w:val="right"/>
      <w:pPr>
        <w:ind w:left="4230" w:hanging="420"/>
      </w:pPr>
    </w:lvl>
  </w:abstractNum>
  <w:abstractNum w:abstractNumId="3">
    <w:nsid w:val="11384E0A"/>
    <w:multiLevelType w:val="multilevel"/>
    <w:tmpl w:val="11384E0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
    <w:nsid w:val="17DB51BB"/>
    <w:multiLevelType w:val="multilevel"/>
    <w:tmpl w:val="17DB51B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1BC91DD2"/>
    <w:multiLevelType w:val="multilevel"/>
    <w:tmpl w:val="1BC91DD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6">
    <w:nsid w:val="26D62848"/>
    <w:multiLevelType w:val="multilevel"/>
    <w:tmpl w:val="26D62848"/>
    <w:lvl w:ilvl="0" w:tentative="0">
      <w:start w:val="1"/>
      <w:numFmt w:val="decimal"/>
      <w:lvlText w:val="%1."/>
      <w:lvlJc w:val="left"/>
      <w:pPr>
        <w:tabs>
          <w:tab w:val="left" w:pos="420"/>
        </w:tabs>
        <w:ind w:left="420" w:hanging="420"/>
      </w:pPr>
      <w:rPr>
        <w:b/>
      </w:rPr>
    </w:lvl>
    <w:lvl w:ilvl="1" w:tentative="0">
      <w:start w:val="1"/>
      <w:numFmt w:val="decimalFullWidth"/>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38A252B6"/>
    <w:multiLevelType w:val="multilevel"/>
    <w:tmpl w:val="38A252B6"/>
    <w:lvl w:ilvl="0" w:tentative="0">
      <w:start w:val="3"/>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41244992"/>
    <w:multiLevelType w:val="multilevel"/>
    <w:tmpl w:val="41244992"/>
    <w:lvl w:ilvl="0" w:tentative="0">
      <w:start w:val="1"/>
      <w:numFmt w:val="decimal"/>
      <w:lvlText w:val="%1、"/>
      <w:lvlJc w:val="left"/>
      <w:pPr>
        <w:ind w:left="1200" w:hanging="360"/>
      </w:pPr>
      <w:rPr>
        <w:rFonts w:hint="default"/>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9">
    <w:nsid w:val="5D000795"/>
    <w:multiLevelType w:val="multilevel"/>
    <w:tmpl w:val="5D000795"/>
    <w:lvl w:ilvl="0" w:tentative="0">
      <w:start w:val="1"/>
      <w:numFmt w:val="decimal"/>
      <w:lvlText w:val="%1"/>
      <w:lvlJc w:val="left"/>
      <w:pPr>
        <w:ind w:left="420" w:hanging="420"/>
      </w:pPr>
      <w:rPr>
        <w:rFonts w:ascii="华文楷体" w:hAnsi="华文楷体" w:eastAsia="华文楷体" w:cs="Arial"/>
        <w:lang w:val="en-US"/>
      </w:rPr>
    </w:lvl>
    <w:lvl w:ilvl="1" w:tentative="0">
      <w:start w:val="1"/>
      <w:numFmt w:val="decimal"/>
      <w:isLgl/>
      <w:lvlText w:val="%1.%2"/>
      <w:lvlJc w:val="left"/>
      <w:pPr>
        <w:ind w:left="480" w:hanging="360"/>
      </w:pPr>
      <w:rPr>
        <w:rFonts w:hint="default"/>
      </w:rPr>
    </w:lvl>
    <w:lvl w:ilvl="2" w:tentative="0">
      <w:start w:val="1"/>
      <w:numFmt w:val="decimal"/>
      <w:isLgl/>
      <w:lvlText w:val="%1.%2.%3"/>
      <w:lvlJc w:val="left"/>
      <w:pPr>
        <w:ind w:left="960" w:hanging="720"/>
      </w:pPr>
      <w:rPr>
        <w:rFonts w:hint="default"/>
      </w:rPr>
    </w:lvl>
    <w:lvl w:ilvl="3" w:tentative="0">
      <w:start w:val="1"/>
      <w:numFmt w:val="decimal"/>
      <w:isLgl/>
      <w:lvlText w:val="%1.%2.%3.%4"/>
      <w:lvlJc w:val="left"/>
      <w:pPr>
        <w:ind w:left="1440" w:hanging="1080"/>
      </w:pPr>
      <w:rPr>
        <w:rFonts w:hint="default"/>
      </w:rPr>
    </w:lvl>
    <w:lvl w:ilvl="4" w:tentative="0">
      <w:start w:val="1"/>
      <w:numFmt w:val="decimal"/>
      <w:isLgl/>
      <w:lvlText w:val="%1.%2.%3.%4.%5"/>
      <w:lvlJc w:val="left"/>
      <w:pPr>
        <w:ind w:left="1560" w:hanging="1080"/>
      </w:pPr>
      <w:rPr>
        <w:rFonts w:hint="default"/>
      </w:rPr>
    </w:lvl>
    <w:lvl w:ilvl="5" w:tentative="0">
      <w:start w:val="1"/>
      <w:numFmt w:val="decimal"/>
      <w:isLgl/>
      <w:lvlText w:val="%1.%2.%3.%4.%5.%6"/>
      <w:lvlJc w:val="left"/>
      <w:pPr>
        <w:ind w:left="2040" w:hanging="1440"/>
      </w:pPr>
      <w:rPr>
        <w:rFonts w:hint="default"/>
      </w:rPr>
    </w:lvl>
    <w:lvl w:ilvl="6" w:tentative="0">
      <w:start w:val="1"/>
      <w:numFmt w:val="decimal"/>
      <w:isLgl/>
      <w:lvlText w:val="%1.%2.%3.%4.%5.%6.%7"/>
      <w:lvlJc w:val="left"/>
      <w:pPr>
        <w:ind w:left="2520" w:hanging="1800"/>
      </w:pPr>
      <w:rPr>
        <w:rFonts w:hint="default"/>
      </w:rPr>
    </w:lvl>
    <w:lvl w:ilvl="7" w:tentative="0">
      <w:start w:val="1"/>
      <w:numFmt w:val="decimal"/>
      <w:isLgl/>
      <w:lvlText w:val="%1.%2.%3.%4.%5.%6.%7.%8"/>
      <w:lvlJc w:val="left"/>
      <w:pPr>
        <w:ind w:left="2640" w:hanging="1800"/>
      </w:pPr>
      <w:rPr>
        <w:rFonts w:hint="default"/>
      </w:rPr>
    </w:lvl>
    <w:lvl w:ilvl="8" w:tentative="0">
      <w:start w:val="1"/>
      <w:numFmt w:val="decimal"/>
      <w:isLgl/>
      <w:lvlText w:val="%1.%2.%3.%4.%5.%6.%7.%8.%9"/>
      <w:lvlJc w:val="left"/>
      <w:pPr>
        <w:ind w:left="3120" w:hanging="2160"/>
      </w:pPr>
      <w:rPr>
        <w:rFonts w:hint="default"/>
      </w:rPr>
    </w:lvl>
  </w:abstractNum>
  <w:abstractNum w:abstractNumId="10">
    <w:nsid w:val="685C5C56"/>
    <w:multiLevelType w:val="multilevel"/>
    <w:tmpl w:val="685C5C5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
    <w:nsid w:val="721F685B"/>
    <w:multiLevelType w:val="multilevel"/>
    <w:tmpl w:val="721F685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2">
    <w:nsid w:val="759F2A53"/>
    <w:multiLevelType w:val="multilevel"/>
    <w:tmpl w:val="759F2A53"/>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7A567670"/>
    <w:multiLevelType w:val="multilevel"/>
    <w:tmpl w:val="7A56767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12"/>
  </w:num>
  <w:num w:numId="2">
    <w:abstractNumId w:val="9"/>
  </w:num>
  <w:num w:numId="3">
    <w:abstractNumId w:val="8"/>
  </w:num>
  <w:num w:numId="4">
    <w:abstractNumId w:val="7"/>
  </w:num>
  <w:num w:numId="5">
    <w:abstractNumId w:val="2"/>
  </w:num>
  <w:num w:numId="6">
    <w:abstractNumId w:val="11"/>
  </w:num>
  <w:num w:numId="7">
    <w:abstractNumId w:val="6"/>
  </w:num>
  <w:num w:numId="8">
    <w:abstractNumId w:val="3"/>
  </w:num>
  <w:num w:numId="9">
    <w:abstractNumId w:val="4"/>
  </w:num>
  <w:num w:numId="10">
    <w:abstractNumId w:val="13"/>
  </w:num>
  <w:num w:numId="11">
    <w:abstractNumId w:val="10"/>
  </w:num>
  <w:num w:numId="12">
    <w:abstractNumId w:val="5"/>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5674F4"/>
    <w:rsid w:val="00003265"/>
    <w:rsid w:val="000046A8"/>
    <w:rsid w:val="000057B5"/>
    <w:rsid w:val="00012232"/>
    <w:rsid w:val="00017620"/>
    <w:rsid w:val="000224A3"/>
    <w:rsid w:val="00027D11"/>
    <w:rsid w:val="000313C8"/>
    <w:rsid w:val="0003493F"/>
    <w:rsid w:val="00036CB3"/>
    <w:rsid w:val="00044202"/>
    <w:rsid w:val="000537B3"/>
    <w:rsid w:val="00054BAE"/>
    <w:rsid w:val="00055249"/>
    <w:rsid w:val="00077007"/>
    <w:rsid w:val="00087331"/>
    <w:rsid w:val="00087C39"/>
    <w:rsid w:val="00090A78"/>
    <w:rsid w:val="00091550"/>
    <w:rsid w:val="00093BAE"/>
    <w:rsid w:val="000A05E5"/>
    <w:rsid w:val="000A1FBF"/>
    <w:rsid w:val="000A2BCC"/>
    <w:rsid w:val="000A3982"/>
    <w:rsid w:val="000A72F1"/>
    <w:rsid w:val="000B3AC1"/>
    <w:rsid w:val="000B7B97"/>
    <w:rsid w:val="000C5C89"/>
    <w:rsid w:val="000C74C3"/>
    <w:rsid w:val="000E02C4"/>
    <w:rsid w:val="000E1264"/>
    <w:rsid w:val="000E334C"/>
    <w:rsid w:val="000E4347"/>
    <w:rsid w:val="000F65EE"/>
    <w:rsid w:val="0010057A"/>
    <w:rsid w:val="00103034"/>
    <w:rsid w:val="00107A26"/>
    <w:rsid w:val="00114A27"/>
    <w:rsid w:val="00115F8B"/>
    <w:rsid w:val="00117204"/>
    <w:rsid w:val="0012139D"/>
    <w:rsid w:val="0012226E"/>
    <w:rsid w:val="00127235"/>
    <w:rsid w:val="001303E3"/>
    <w:rsid w:val="00134AEC"/>
    <w:rsid w:val="001415B8"/>
    <w:rsid w:val="00152EA3"/>
    <w:rsid w:val="00153427"/>
    <w:rsid w:val="001561FF"/>
    <w:rsid w:val="00162258"/>
    <w:rsid w:val="00165080"/>
    <w:rsid w:val="00175065"/>
    <w:rsid w:val="00192A9F"/>
    <w:rsid w:val="001A10F5"/>
    <w:rsid w:val="001B071A"/>
    <w:rsid w:val="001B3885"/>
    <w:rsid w:val="001B4F24"/>
    <w:rsid w:val="001C7044"/>
    <w:rsid w:val="001D0905"/>
    <w:rsid w:val="001D281A"/>
    <w:rsid w:val="001E0A40"/>
    <w:rsid w:val="001F65B3"/>
    <w:rsid w:val="002009A1"/>
    <w:rsid w:val="00202795"/>
    <w:rsid w:val="002028E5"/>
    <w:rsid w:val="002031CB"/>
    <w:rsid w:val="002032B8"/>
    <w:rsid w:val="00211A12"/>
    <w:rsid w:val="00222C59"/>
    <w:rsid w:val="0022484F"/>
    <w:rsid w:val="00230874"/>
    <w:rsid w:val="00236F15"/>
    <w:rsid w:val="00244621"/>
    <w:rsid w:val="00251993"/>
    <w:rsid w:val="002643D6"/>
    <w:rsid w:val="00265FBF"/>
    <w:rsid w:val="0027259F"/>
    <w:rsid w:val="0027607F"/>
    <w:rsid w:val="0029338A"/>
    <w:rsid w:val="00294919"/>
    <w:rsid w:val="002958A6"/>
    <w:rsid w:val="002A4B0C"/>
    <w:rsid w:val="002A4B35"/>
    <w:rsid w:val="002B081D"/>
    <w:rsid w:val="002C4B71"/>
    <w:rsid w:val="002C65A1"/>
    <w:rsid w:val="002D52F5"/>
    <w:rsid w:val="002D6C04"/>
    <w:rsid w:val="002E789A"/>
    <w:rsid w:val="002F7A6C"/>
    <w:rsid w:val="003009D8"/>
    <w:rsid w:val="0031118B"/>
    <w:rsid w:val="003200FC"/>
    <w:rsid w:val="0033545C"/>
    <w:rsid w:val="00340F11"/>
    <w:rsid w:val="00351904"/>
    <w:rsid w:val="00361DE4"/>
    <w:rsid w:val="00365C20"/>
    <w:rsid w:val="00366818"/>
    <w:rsid w:val="00370C27"/>
    <w:rsid w:val="00372DB8"/>
    <w:rsid w:val="00382297"/>
    <w:rsid w:val="00383806"/>
    <w:rsid w:val="003852AB"/>
    <w:rsid w:val="00390A6F"/>
    <w:rsid w:val="003952AA"/>
    <w:rsid w:val="003970CB"/>
    <w:rsid w:val="003A1DE1"/>
    <w:rsid w:val="003B0F98"/>
    <w:rsid w:val="003B4449"/>
    <w:rsid w:val="003B5F0B"/>
    <w:rsid w:val="003C022E"/>
    <w:rsid w:val="003C088A"/>
    <w:rsid w:val="003C230A"/>
    <w:rsid w:val="003C2432"/>
    <w:rsid w:val="003E05FD"/>
    <w:rsid w:val="003E212F"/>
    <w:rsid w:val="003E26E5"/>
    <w:rsid w:val="003F1B14"/>
    <w:rsid w:val="003F1DAB"/>
    <w:rsid w:val="003F7258"/>
    <w:rsid w:val="003F740E"/>
    <w:rsid w:val="004009E1"/>
    <w:rsid w:val="00402B6A"/>
    <w:rsid w:val="00402C47"/>
    <w:rsid w:val="004054CB"/>
    <w:rsid w:val="00406B90"/>
    <w:rsid w:val="00412A32"/>
    <w:rsid w:val="00416F75"/>
    <w:rsid w:val="004344AA"/>
    <w:rsid w:val="00437735"/>
    <w:rsid w:val="004434CE"/>
    <w:rsid w:val="004515AC"/>
    <w:rsid w:val="00457DB4"/>
    <w:rsid w:val="00462527"/>
    <w:rsid w:val="004651F8"/>
    <w:rsid w:val="00472722"/>
    <w:rsid w:val="00473D60"/>
    <w:rsid w:val="00480F8E"/>
    <w:rsid w:val="004A2B3C"/>
    <w:rsid w:val="004A7D92"/>
    <w:rsid w:val="004B1365"/>
    <w:rsid w:val="004B1914"/>
    <w:rsid w:val="004B197C"/>
    <w:rsid w:val="004C1B20"/>
    <w:rsid w:val="004C210C"/>
    <w:rsid w:val="004C54E1"/>
    <w:rsid w:val="004D6717"/>
    <w:rsid w:val="004E6257"/>
    <w:rsid w:val="004F26F8"/>
    <w:rsid w:val="00501B62"/>
    <w:rsid w:val="00503382"/>
    <w:rsid w:val="00507A08"/>
    <w:rsid w:val="0052114D"/>
    <w:rsid w:val="005228DD"/>
    <w:rsid w:val="00533CB8"/>
    <w:rsid w:val="005427F1"/>
    <w:rsid w:val="00542FDF"/>
    <w:rsid w:val="00545412"/>
    <w:rsid w:val="00545CE6"/>
    <w:rsid w:val="00546384"/>
    <w:rsid w:val="005467CB"/>
    <w:rsid w:val="00553140"/>
    <w:rsid w:val="00553B09"/>
    <w:rsid w:val="0055480C"/>
    <w:rsid w:val="00555F95"/>
    <w:rsid w:val="005674F4"/>
    <w:rsid w:val="005700AC"/>
    <w:rsid w:val="00573E94"/>
    <w:rsid w:val="00577AAD"/>
    <w:rsid w:val="0058359C"/>
    <w:rsid w:val="00584B32"/>
    <w:rsid w:val="00584FA2"/>
    <w:rsid w:val="005863BE"/>
    <w:rsid w:val="00587C5A"/>
    <w:rsid w:val="005943C5"/>
    <w:rsid w:val="00594917"/>
    <w:rsid w:val="005974D2"/>
    <w:rsid w:val="005B6E2C"/>
    <w:rsid w:val="005C24F2"/>
    <w:rsid w:val="005C5AA2"/>
    <w:rsid w:val="005C74F3"/>
    <w:rsid w:val="005D41D6"/>
    <w:rsid w:val="005D6B67"/>
    <w:rsid w:val="005D7804"/>
    <w:rsid w:val="005F4B90"/>
    <w:rsid w:val="005F628C"/>
    <w:rsid w:val="00603814"/>
    <w:rsid w:val="00603D51"/>
    <w:rsid w:val="0061214E"/>
    <w:rsid w:val="00612E38"/>
    <w:rsid w:val="00623E08"/>
    <w:rsid w:val="00640592"/>
    <w:rsid w:val="006535DC"/>
    <w:rsid w:val="00654684"/>
    <w:rsid w:val="00666D18"/>
    <w:rsid w:val="006720A5"/>
    <w:rsid w:val="006769A1"/>
    <w:rsid w:val="0067795D"/>
    <w:rsid w:val="006821BC"/>
    <w:rsid w:val="0068295C"/>
    <w:rsid w:val="00682B8D"/>
    <w:rsid w:val="006A5827"/>
    <w:rsid w:val="006C2A9B"/>
    <w:rsid w:val="006C547D"/>
    <w:rsid w:val="006D0F09"/>
    <w:rsid w:val="006E67E0"/>
    <w:rsid w:val="006F40C2"/>
    <w:rsid w:val="00707ACC"/>
    <w:rsid w:val="007153D3"/>
    <w:rsid w:val="0072111F"/>
    <w:rsid w:val="00722999"/>
    <w:rsid w:val="0072299E"/>
    <w:rsid w:val="00733BC1"/>
    <w:rsid w:val="007344B5"/>
    <w:rsid w:val="007368F9"/>
    <w:rsid w:val="00741929"/>
    <w:rsid w:val="007455B1"/>
    <w:rsid w:val="007463C6"/>
    <w:rsid w:val="007525EA"/>
    <w:rsid w:val="00760BCD"/>
    <w:rsid w:val="007741D4"/>
    <w:rsid w:val="007774D4"/>
    <w:rsid w:val="007777B0"/>
    <w:rsid w:val="007821B6"/>
    <w:rsid w:val="007869B1"/>
    <w:rsid w:val="007A394C"/>
    <w:rsid w:val="007A4B3D"/>
    <w:rsid w:val="007B3197"/>
    <w:rsid w:val="007B6711"/>
    <w:rsid w:val="007C0AAA"/>
    <w:rsid w:val="007C1737"/>
    <w:rsid w:val="007C3A81"/>
    <w:rsid w:val="007C4EBB"/>
    <w:rsid w:val="007C7734"/>
    <w:rsid w:val="007D1882"/>
    <w:rsid w:val="007D6C9C"/>
    <w:rsid w:val="007E09A6"/>
    <w:rsid w:val="007E2688"/>
    <w:rsid w:val="007F108F"/>
    <w:rsid w:val="007F4BDB"/>
    <w:rsid w:val="007F6FF9"/>
    <w:rsid w:val="007F75FE"/>
    <w:rsid w:val="008127C9"/>
    <w:rsid w:val="00830FB7"/>
    <w:rsid w:val="00843878"/>
    <w:rsid w:val="00860C2F"/>
    <w:rsid w:val="00871258"/>
    <w:rsid w:val="0088152B"/>
    <w:rsid w:val="00886434"/>
    <w:rsid w:val="0088740F"/>
    <w:rsid w:val="008A2B04"/>
    <w:rsid w:val="008A3C94"/>
    <w:rsid w:val="008A57A1"/>
    <w:rsid w:val="008A7E8E"/>
    <w:rsid w:val="008B0738"/>
    <w:rsid w:val="008B2931"/>
    <w:rsid w:val="008C3EBE"/>
    <w:rsid w:val="008C447B"/>
    <w:rsid w:val="008C4591"/>
    <w:rsid w:val="008C601D"/>
    <w:rsid w:val="008E2793"/>
    <w:rsid w:val="00901A39"/>
    <w:rsid w:val="0091236F"/>
    <w:rsid w:val="00912AEC"/>
    <w:rsid w:val="009303EE"/>
    <w:rsid w:val="00934EB9"/>
    <w:rsid w:val="0094630B"/>
    <w:rsid w:val="009463D6"/>
    <w:rsid w:val="00950172"/>
    <w:rsid w:val="00950649"/>
    <w:rsid w:val="00952141"/>
    <w:rsid w:val="00956BAB"/>
    <w:rsid w:val="0096577B"/>
    <w:rsid w:val="00965965"/>
    <w:rsid w:val="00967585"/>
    <w:rsid w:val="00971888"/>
    <w:rsid w:val="0097491D"/>
    <w:rsid w:val="0097628B"/>
    <w:rsid w:val="009870F8"/>
    <w:rsid w:val="00994DAA"/>
    <w:rsid w:val="009A0C3A"/>
    <w:rsid w:val="009A1592"/>
    <w:rsid w:val="009A28F1"/>
    <w:rsid w:val="009B259C"/>
    <w:rsid w:val="009C3BAC"/>
    <w:rsid w:val="009D092B"/>
    <w:rsid w:val="009F0B4C"/>
    <w:rsid w:val="009F1242"/>
    <w:rsid w:val="009F4ECC"/>
    <w:rsid w:val="009F6094"/>
    <w:rsid w:val="009F7107"/>
    <w:rsid w:val="00A05ECC"/>
    <w:rsid w:val="00A17598"/>
    <w:rsid w:val="00A1787B"/>
    <w:rsid w:val="00A26284"/>
    <w:rsid w:val="00A26E6B"/>
    <w:rsid w:val="00A33A2C"/>
    <w:rsid w:val="00A36DFE"/>
    <w:rsid w:val="00A51109"/>
    <w:rsid w:val="00A5303B"/>
    <w:rsid w:val="00A540E6"/>
    <w:rsid w:val="00A602F6"/>
    <w:rsid w:val="00A62A04"/>
    <w:rsid w:val="00A65BAE"/>
    <w:rsid w:val="00A660B9"/>
    <w:rsid w:val="00A7406C"/>
    <w:rsid w:val="00A756E8"/>
    <w:rsid w:val="00A908E1"/>
    <w:rsid w:val="00A91F16"/>
    <w:rsid w:val="00A93AF8"/>
    <w:rsid w:val="00AA5167"/>
    <w:rsid w:val="00AA6122"/>
    <w:rsid w:val="00AB7D7F"/>
    <w:rsid w:val="00AC4577"/>
    <w:rsid w:val="00AD0D44"/>
    <w:rsid w:val="00AD7A74"/>
    <w:rsid w:val="00AE22B6"/>
    <w:rsid w:val="00AE4292"/>
    <w:rsid w:val="00B017F8"/>
    <w:rsid w:val="00B0388E"/>
    <w:rsid w:val="00B0586B"/>
    <w:rsid w:val="00B131C5"/>
    <w:rsid w:val="00B13D08"/>
    <w:rsid w:val="00B14216"/>
    <w:rsid w:val="00B263C3"/>
    <w:rsid w:val="00B26B6E"/>
    <w:rsid w:val="00B27024"/>
    <w:rsid w:val="00B30057"/>
    <w:rsid w:val="00B32CED"/>
    <w:rsid w:val="00B43DC9"/>
    <w:rsid w:val="00B45946"/>
    <w:rsid w:val="00B46832"/>
    <w:rsid w:val="00B51DCA"/>
    <w:rsid w:val="00B57E2C"/>
    <w:rsid w:val="00B64BA0"/>
    <w:rsid w:val="00B70399"/>
    <w:rsid w:val="00B75F92"/>
    <w:rsid w:val="00B80867"/>
    <w:rsid w:val="00B821BB"/>
    <w:rsid w:val="00BB6855"/>
    <w:rsid w:val="00BB7EB0"/>
    <w:rsid w:val="00BC1175"/>
    <w:rsid w:val="00BC2520"/>
    <w:rsid w:val="00BC7656"/>
    <w:rsid w:val="00BE0BCC"/>
    <w:rsid w:val="00BF528A"/>
    <w:rsid w:val="00C063FB"/>
    <w:rsid w:val="00C27943"/>
    <w:rsid w:val="00C318E2"/>
    <w:rsid w:val="00C325A6"/>
    <w:rsid w:val="00C37E70"/>
    <w:rsid w:val="00C40550"/>
    <w:rsid w:val="00C4130B"/>
    <w:rsid w:val="00C44E28"/>
    <w:rsid w:val="00C53134"/>
    <w:rsid w:val="00C5739F"/>
    <w:rsid w:val="00C64C75"/>
    <w:rsid w:val="00C64DFA"/>
    <w:rsid w:val="00C703B4"/>
    <w:rsid w:val="00C73E7D"/>
    <w:rsid w:val="00C83107"/>
    <w:rsid w:val="00C84663"/>
    <w:rsid w:val="00C85545"/>
    <w:rsid w:val="00C86747"/>
    <w:rsid w:val="00CA2263"/>
    <w:rsid w:val="00CA35A0"/>
    <w:rsid w:val="00CA5D37"/>
    <w:rsid w:val="00CA7E46"/>
    <w:rsid w:val="00CC1ABA"/>
    <w:rsid w:val="00CD02FB"/>
    <w:rsid w:val="00CD22EC"/>
    <w:rsid w:val="00CD7571"/>
    <w:rsid w:val="00CF172F"/>
    <w:rsid w:val="00D0128E"/>
    <w:rsid w:val="00D03C37"/>
    <w:rsid w:val="00D055BA"/>
    <w:rsid w:val="00D11A57"/>
    <w:rsid w:val="00D12C7A"/>
    <w:rsid w:val="00D21D1A"/>
    <w:rsid w:val="00D246F3"/>
    <w:rsid w:val="00D33A05"/>
    <w:rsid w:val="00D34D8D"/>
    <w:rsid w:val="00D374B4"/>
    <w:rsid w:val="00D4614E"/>
    <w:rsid w:val="00D56A3F"/>
    <w:rsid w:val="00D75034"/>
    <w:rsid w:val="00D85AC2"/>
    <w:rsid w:val="00D85CD9"/>
    <w:rsid w:val="00D871DD"/>
    <w:rsid w:val="00DA6567"/>
    <w:rsid w:val="00DB11B1"/>
    <w:rsid w:val="00DB2422"/>
    <w:rsid w:val="00DB6700"/>
    <w:rsid w:val="00DC548E"/>
    <w:rsid w:val="00DD199E"/>
    <w:rsid w:val="00DE2F25"/>
    <w:rsid w:val="00DE670B"/>
    <w:rsid w:val="00DF4038"/>
    <w:rsid w:val="00DF7A57"/>
    <w:rsid w:val="00E14747"/>
    <w:rsid w:val="00E25694"/>
    <w:rsid w:val="00E318A7"/>
    <w:rsid w:val="00E36789"/>
    <w:rsid w:val="00E36917"/>
    <w:rsid w:val="00E44B9D"/>
    <w:rsid w:val="00E450FF"/>
    <w:rsid w:val="00E46369"/>
    <w:rsid w:val="00E47395"/>
    <w:rsid w:val="00E47F24"/>
    <w:rsid w:val="00E57B2C"/>
    <w:rsid w:val="00E63B1D"/>
    <w:rsid w:val="00E65B43"/>
    <w:rsid w:val="00E67682"/>
    <w:rsid w:val="00E779F9"/>
    <w:rsid w:val="00E818E5"/>
    <w:rsid w:val="00E95BFD"/>
    <w:rsid w:val="00EA08F5"/>
    <w:rsid w:val="00EA4A26"/>
    <w:rsid w:val="00EA5A36"/>
    <w:rsid w:val="00EB69A0"/>
    <w:rsid w:val="00EB7335"/>
    <w:rsid w:val="00EB73FC"/>
    <w:rsid w:val="00EC56A2"/>
    <w:rsid w:val="00ED5DFC"/>
    <w:rsid w:val="00EE2ED0"/>
    <w:rsid w:val="00EE614A"/>
    <w:rsid w:val="00EE67AA"/>
    <w:rsid w:val="00EF22A7"/>
    <w:rsid w:val="00EF6B54"/>
    <w:rsid w:val="00F17270"/>
    <w:rsid w:val="00F23183"/>
    <w:rsid w:val="00F32A9B"/>
    <w:rsid w:val="00F47231"/>
    <w:rsid w:val="00F51B47"/>
    <w:rsid w:val="00F56FAD"/>
    <w:rsid w:val="00F647CC"/>
    <w:rsid w:val="00F6739D"/>
    <w:rsid w:val="00F903BD"/>
    <w:rsid w:val="00F925B4"/>
    <w:rsid w:val="00F927B3"/>
    <w:rsid w:val="00F9674C"/>
    <w:rsid w:val="00FA06CB"/>
    <w:rsid w:val="00FB047A"/>
    <w:rsid w:val="00FB61AF"/>
    <w:rsid w:val="00FC5C03"/>
    <w:rsid w:val="00FC61EA"/>
    <w:rsid w:val="00FC68C9"/>
    <w:rsid w:val="00FD15B2"/>
    <w:rsid w:val="00FD748E"/>
    <w:rsid w:val="189678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rules v:ext="edit">
        <o:r id="V:Rule1" type="connector" idref="#_x0000_s1120"/>
        <o:r id="V:Rule2" type="connector" idref="#_x0000_s1121"/>
        <o:r id="V:Rule3" type="connector" idref="#_x0000_s1122"/>
        <o:r id="V:Rule4" type="connector" idref="#_x0000_s1132"/>
        <o:r id="V:Rule5" type="connector" idref="#_x0000_s1172"/>
        <o:r id="V:Rule6" type="connector" idref="#_x0000_s1173"/>
        <o:r id="V:Rule7" type="connector" idref="#_x0000_s1174"/>
        <o:r id="V:Rule8" type="connector" idref="#_x0000_s1182"/>
        <o:r id="V:Rule9" type="connector" idref="#_x0000_s1183"/>
        <o:r id="V:Rule10" type="connector" idref="#_x0000_s1184"/>
        <o:r id="V:Rule11" type="connector" idref="#_x0000_s1192"/>
        <o:r id="V:Rule12" type="connector" idref="#_x0000_s1193"/>
        <o:r id="V:Rule13" type="connector" idref="#_x0000_s1194"/>
        <o:r id="V:Rule14" type="connector" idref="#_x0000_s1371"/>
        <o:r id="V:Rule15" type="connector" idref="#_x0000_s1372"/>
        <o:r id="V:Rule16" type="connector" idref="#_x0000_s1375"/>
        <o:r id="V:Rule17" type="connector" idref="#_x0000_s1376"/>
        <o:r id="V:Rule18" type="connector" idref="#_x0000_s1377"/>
        <o:r id="V:Rule19" type="connector" idref="#_x0000_s1378"/>
        <o:r id="V:Rule20" type="connector" idref="#_x0000_s1379"/>
        <o:r id="V:Rule21" type="connector" idref="#_x0000_s1380"/>
        <o:r id="V:Rule22" type="connector" idref="#_x0000_s1381"/>
        <o:r id="V:Rule23" type="connector" idref="#_x0000_s1382"/>
        <o:r id="V:Rule24" type="connector" idref="#_x0000_s1383"/>
        <o:r id="V:Rule25" type="connector" idref="#_x0000_s1384"/>
        <o:r id="V:Rule26" type="connector" idref="#_x0000_s1385"/>
        <o:r id="V:Rule27" type="connector" idref="#_x0000_s1387"/>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uiPriority w:val="99"/>
    <w:rPr>
      <w:sz w:val="18"/>
      <w:szCs w:val="18"/>
    </w:rPr>
  </w:style>
  <w:style w:type="paragraph" w:styleId="3">
    <w:name w:val="footer"/>
    <w:basedOn w:val="1"/>
    <w:link w:val="8"/>
    <w:unhideWhenUsed/>
    <w:uiPriority w:val="99"/>
    <w:pPr>
      <w:tabs>
        <w:tab w:val="center" w:pos="4153"/>
        <w:tab w:val="right" w:pos="8306"/>
      </w:tabs>
      <w:snapToGrid w:val="0"/>
      <w:jc w:val="left"/>
    </w:pPr>
    <w:rPr>
      <w:sz w:val="18"/>
      <w:szCs w:val="18"/>
    </w:rPr>
  </w:style>
  <w:style w:type="paragraph" w:styleId="4">
    <w:name w:val="header"/>
    <w:basedOn w:val="1"/>
    <w:link w:val="7"/>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uiPriority w:val="99"/>
    <w:rPr>
      <w:sz w:val="18"/>
      <w:szCs w:val="18"/>
    </w:rPr>
  </w:style>
  <w:style w:type="character" w:customStyle="1" w:styleId="8">
    <w:name w:val="页脚 Char"/>
    <w:basedOn w:val="6"/>
    <w:link w:val="3"/>
    <w:qFormat/>
    <w:uiPriority w:val="99"/>
    <w:rPr>
      <w:sz w:val="18"/>
      <w:szCs w:val="18"/>
    </w:rPr>
  </w:style>
  <w:style w:type="paragraph" w:styleId="9">
    <w:name w:val="List Paragraph"/>
    <w:basedOn w:val="1"/>
    <w:qFormat/>
    <w:uiPriority w:val="34"/>
    <w:pPr>
      <w:ind w:firstLine="420" w:firstLineChars="200"/>
    </w:pPr>
  </w:style>
  <w:style w:type="character" w:customStyle="1" w:styleId="10">
    <w:name w:val="批注框文本 Char"/>
    <w:basedOn w:val="6"/>
    <w:link w:val="2"/>
    <w:semiHidden/>
    <w:uiPriority w:val="99"/>
    <w:rPr>
      <w:sz w:val="18"/>
      <w:szCs w:val="18"/>
    </w:rPr>
  </w:style>
  <w:style w:type="paragraph" w:styleId="11">
    <w:name w:val="No Spacing"/>
    <w:link w:val="12"/>
    <w:qFormat/>
    <w:uiPriority w:val="1"/>
    <w:rPr>
      <w:rFonts w:asciiTheme="minorHAnsi" w:hAnsiTheme="minorHAnsi" w:eastAsiaTheme="minorEastAsia" w:cstheme="minorBidi"/>
      <w:kern w:val="0"/>
      <w:sz w:val="22"/>
      <w:szCs w:val="22"/>
      <w:lang w:val="en-US" w:eastAsia="zh-CN" w:bidi="ar-SA"/>
    </w:rPr>
  </w:style>
  <w:style w:type="character" w:customStyle="1" w:styleId="12">
    <w:name w:val="无间隔 Char"/>
    <w:basedOn w:val="6"/>
    <w:link w:val="11"/>
    <w:uiPriority w:val="1"/>
    <w:rPr>
      <w:kern w:val="0"/>
      <w:sz w:val="22"/>
    </w:rPr>
  </w:style>
  <w:style w:type="character" w:customStyle="1" w:styleId="13">
    <w:name w:val="apple-converted-space"/>
    <w:basedOn w:val="6"/>
    <w:uiPriority w:val="0"/>
  </w:style>
  <w:style w:type="character" w:customStyle="1" w:styleId="14">
    <w:name w:val="tgt"/>
    <w:basedOn w:val="6"/>
    <w:uiPriority w:val="0"/>
  </w:style>
  <w:style w:type="character" w:customStyle="1" w:styleId="15">
    <w:name w:val="tgt1"/>
    <w:basedOn w:val="6"/>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6" Type="http://schemas.openxmlformats.org/officeDocument/2006/relationships/fontTable" Target="fontTable.xml"/><Relationship Id="rId35" Type="http://schemas.openxmlformats.org/officeDocument/2006/relationships/customXml" Target="../customXml/item2.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84"/>
    <customShpInfo spid="_x0000_s1359"/>
    <customShpInfo spid="_x0000_s1380"/>
    <customShpInfo spid="_x0000_s1370"/>
    <customShpInfo spid="_x0000_s1369"/>
    <customShpInfo spid="_x0000_s1364"/>
    <customShpInfo spid="_x0000_s1363"/>
    <customShpInfo spid="_x0000_s1387"/>
    <customShpInfo spid="_x0000_s1386"/>
    <customShpInfo spid="_x0000_s1385"/>
    <customShpInfo spid="_x0000_s1384"/>
    <customShpInfo spid="_x0000_s1383"/>
    <customShpInfo spid="_x0000_s1382"/>
    <customShpInfo spid="_x0000_s1381"/>
    <customShpInfo spid="_x0000_s1379"/>
    <customShpInfo spid="_x0000_s1368"/>
    <customShpInfo spid="_x0000_s1378"/>
    <customShpInfo spid="_x0000_s1377"/>
    <customShpInfo spid="_x0000_s1372"/>
    <customShpInfo spid="_x0000_s1376"/>
    <customShpInfo spid="_x0000_s1375"/>
    <customShpInfo spid="_x0000_s1374"/>
    <customShpInfo spid="_x0000_s1373"/>
    <customShpInfo spid="_x0000_s1371"/>
    <customShpInfo spid="_x0000_s1367"/>
    <customShpInfo spid="_x0000_s1366"/>
    <customShpInfo spid="_x0000_s1365"/>
    <customShpInfo spid="_x0000_s1360"/>
    <customShpInfo spid="_x0000_s1361"/>
    <customShpInfo spid="_x0000_s1362"/>
    <customShpInfo spid="_x0000_s1146"/>
    <customShpInfo spid="_x0000_s1147"/>
    <customShpInfo spid="_x0000_s1150"/>
    <customShpInfo spid="_x0000_s1149"/>
    <customShpInfo spid="_x0000_s1148"/>
    <customShpInfo spid="_x0000_s1151"/>
    <customShpInfo spid="_x0000_s1153"/>
    <customShpInfo spid="_x0000_s1152"/>
    <customShpInfo spid="_x0000_s1154"/>
    <customShpInfo spid="_x0000_s1155"/>
    <customShpInfo spid="_x0000_s1156"/>
    <customShpInfo spid="_x0000_s1157"/>
    <customShpInfo spid="_x0000_s1158"/>
    <customShpInfo spid="_x0000_s1159"/>
    <customShpInfo spid="_x0000_s1161"/>
    <customShpInfo spid="_x0000_s1160"/>
    <customShpInfo spid="_x0000_s1162"/>
    <customShpInfo spid="_x0000_s1195"/>
    <customShpInfo spid="_x0000_s1185"/>
    <customShpInfo spid="_x0000_s1175"/>
    <customShpInfo spid="_x0000_s1135"/>
    <customShpInfo spid="_x0000_s1136"/>
    <customShpInfo spid="_x0000_s1133"/>
    <customShpInfo spid="_x0000_s1188"/>
    <customShpInfo spid="_x0000_s1189"/>
    <customShpInfo spid="_x0000_s1190"/>
    <customShpInfo spid="_x0000_s1187"/>
    <customShpInfo spid="_x0000_s1178"/>
    <customShpInfo spid="_x0000_s1179"/>
    <customShpInfo spid="_x0000_s1180"/>
    <customShpInfo spid="_x0000_s1177"/>
    <customShpInfo spid="_x0000_s1168"/>
    <customShpInfo spid="_x0000_s1169"/>
    <customShpInfo spid="_x0000_s1170"/>
    <customShpInfo spid="_x0000_s1167"/>
    <customShpInfo spid="_x0000_s1172"/>
    <customShpInfo spid="_x0000_s1173"/>
    <customShpInfo spid="_x0000_s1174"/>
    <customShpInfo spid="_x0000_s1171"/>
    <customShpInfo spid="_x0000_s1096"/>
    <customShpInfo spid="_x0000_s1097"/>
    <customShpInfo spid="_x0000_s1098"/>
    <customShpInfo spid="_x0000_s1095"/>
    <customShpInfo spid="_x0000_s1086"/>
    <customShpInfo spid="_x0000_s1091"/>
    <customShpInfo spid="_x0000_s1093"/>
    <customShpInfo spid="_x0000_s1094"/>
    <customShpInfo spid="_x0000_s1134"/>
    <customShpInfo spid="_x0000_s1192"/>
    <customShpInfo spid="_x0000_s1193"/>
    <customShpInfo spid="_x0000_s1194"/>
    <customShpInfo spid="_x0000_s1191"/>
    <customShpInfo spid="_x0000_s1182"/>
    <customShpInfo spid="_x0000_s1183"/>
    <customShpInfo spid="_x0000_s1184"/>
    <customShpInfo spid="_x0000_s1181"/>
    <customShpInfo spid="_x0000_s1120"/>
    <customShpInfo spid="_x0000_s1121"/>
    <customShpInfo spid="_x0000_s1122"/>
    <customShpInfo spid="_x0000_s1119"/>
    <customShpInfo spid="_x0000_s1132"/>
    <customShpInfo spid="_x0000_s1196"/>
    <customShpInfo spid="_x0000_s1186"/>
    <customShpInfo spid="_x0000_s1141"/>
    <customShpInfo spid="_x0000_s1140"/>
    <customShpInfo spid="_x0000_s117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FA01CF-3F74-4D97-BC63-CC0D1EDF5AC8}">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25</Pages>
  <Words>2919</Words>
  <Characters>16639</Characters>
  <Lines>138</Lines>
  <Paragraphs>39</Paragraphs>
  <TotalTime>2241</TotalTime>
  <ScaleCrop>false</ScaleCrop>
  <LinksUpToDate>false</LinksUpToDate>
  <CharactersWithSpaces>19519</CharactersWithSpaces>
  <Application>WPS Office_11.1.0.8597_F1E327BC-269C-435d-A152-05C5408002CA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2016-12-15T05:39:00Z</dcterms:created>
  <dc:creator>zhang</dc:creator>
  <cp:lastModifiedBy>华山论剑</cp:lastModifiedBy>
  <cp:lastPrinted>2018-02-01T11:00:00Z</cp:lastPrinted>
  <dcterms:modified xsi:type="dcterms:W3CDTF">2019-06-26T02:55:48Z</dcterms:modified>
  <cp:revision>323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